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32BEE" w14:textId="77777777" w:rsidR="00B96115" w:rsidRPr="000836C2" w:rsidRDefault="00B96115" w:rsidP="00487A22">
      <w:pPr>
        <w:spacing w:line="360" w:lineRule="auto"/>
        <w:jc w:val="center"/>
        <w:rPr>
          <w:rFonts w:ascii="Times New Roman" w:hAnsi="Times New Roman"/>
          <w:b/>
          <w:lang w:val="en-IN"/>
        </w:rPr>
      </w:pPr>
      <w:r w:rsidRPr="000836C2">
        <w:rPr>
          <w:rFonts w:ascii="Times New Roman" w:hAnsi="Times New Roman"/>
          <w:b/>
          <w:color w:val="000000" w:themeColor="text1"/>
          <w:lang w:val="en-IN"/>
        </w:rPr>
        <w:t>IADVL Academy Report, March 16</w:t>
      </w:r>
      <w:r w:rsidRPr="000836C2">
        <w:rPr>
          <w:rFonts w:ascii="Times New Roman" w:hAnsi="Times New Roman"/>
          <w:b/>
          <w:color w:val="000000" w:themeColor="text1"/>
          <w:vertAlign w:val="superscript"/>
          <w:lang w:val="en-IN"/>
        </w:rPr>
        <w:t>th</w:t>
      </w:r>
      <w:r w:rsidRPr="000836C2">
        <w:rPr>
          <w:rFonts w:ascii="Times New Roman" w:hAnsi="Times New Roman"/>
          <w:b/>
          <w:color w:val="000000" w:themeColor="text1"/>
          <w:lang w:val="en-IN"/>
        </w:rPr>
        <w:t xml:space="preserve"> to Ju</w:t>
      </w:r>
      <w:r w:rsidR="00B008FB" w:rsidRPr="000836C2">
        <w:rPr>
          <w:rFonts w:ascii="Times New Roman" w:hAnsi="Times New Roman"/>
          <w:b/>
          <w:color w:val="000000" w:themeColor="text1"/>
          <w:lang w:val="en-IN"/>
        </w:rPr>
        <w:t>ly15</w:t>
      </w:r>
      <w:r w:rsidRPr="000836C2">
        <w:rPr>
          <w:rFonts w:ascii="Times New Roman" w:hAnsi="Times New Roman"/>
          <w:b/>
          <w:color w:val="000000" w:themeColor="text1"/>
          <w:vertAlign w:val="superscript"/>
          <w:lang w:val="en-IN"/>
        </w:rPr>
        <w:t>th</w:t>
      </w:r>
      <w:r w:rsidRPr="000836C2">
        <w:rPr>
          <w:rFonts w:ascii="Times New Roman" w:hAnsi="Times New Roman"/>
          <w:b/>
          <w:color w:val="000000" w:themeColor="text1"/>
          <w:lang w:val="en-IN"/>
        </w:rPr>
        <w:t xml:space="preserve"> 20</w:t>
      </w:r>
      <w:r w:rsidR="00B008FB" w:rsidRPr="000836C2">
        <w:rPr>
          <w:rFonts w:ascii="Times New Roman" w:hAnsi="Times New Roman"/>
          <w:b/>
          <w:color w:val="000000" w:themeColor="text1"/>
          <w:lang w:val="en-IN"/>
        </w:rPr>
        <w:t>2</w:t>
      </w:r>
      <w:r w:rsidR="00351FA7" w:rsidRPr="000836C2">
        <w:rPr>
          <w:rFonts w:ascii="Times New Roman" w:hAnsi="Times New Roman"/>
          <w:b/>
          <w:color w:val="000000" w:themeColor="text1"/>
          <w:lang w:val="en-IN"/>
        </w:rPr>
        <w:t>2 (second quarter)</w:t>
      </w:r>
    </w:p>
    <w:p w14:paraId="23C92D58" w14:textId="77777777" w:rsidR="00B9538C" w:rsidRPr="000836C2" w:rsidRDefault="005F0437" w:rsidP="00D02E8D">
      <w:pPr>
        <w:spacing w:line="360" w:lineRule="auto"/>
        <w:jc w:val="both"/>
        <w:rPr>
          <w:rFonts w:ascii="Times New Roman" w:hAnsi="Times New Roman"/>
          <w:b/>
          <w:color w:val="000000" w:themeColor="text1"/>
          <w:lang w:val="en-IN"/>
        </w:rPr>
      </w:pPr>
      <w:r w:rsidRPr="000836C2">
        <w:rPr>
          <w:rFonts w:ascii="Times New Roman" w:hAnsi="Times New Roman"/>
          <w:b/>
          <w:color w:val="000000" w:themeColor="text1"/>
          <w:lang w:val="en-IN"/>
        </w:rPr>
        <w:t>Midterm</w:t>
      </w:r>
      <w:r w:rsidR="00B9538C" w:rsidRPr="000836C2">
        <w:rPr>
          <w:rFonts w:ascii="Times New Roman" w:hAnsi="Times New Roman"/>
          <w:b/>
          <w:color w:val="000000" w:themeColor="text1"/>
          <w:lang w:val="en-IN"/>
        </w:rPr>
        <w:t xml:space="preserve"> Academy Meeting</w:t>
      </w:r>
    </w:p>
    <w:p w14:paraId="77DD4150" w14:textId="77777777" w:rsidR="00F25903" w:rsidRPr="000836C2" w:rsidRDefault="00B12251" w:rsidP="003B4949">
      <w:pPr>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A </w:t>
      </w:r>
      <w:r w:rsidR="004455A3" w:rsidRPr="000836C2">
        <w:rPr>
          <w:rFonts w:ascii="Times New Roman" w:hAnsi="Times New Roman"/>
          <w:color w:val="000000" w:themeColor="text1"/>
        </w:rPr>
        <w:t xml:space="preserve">2 days </w:t>
      </w:r>
      <w:r w:rsidR="00B9538C" w:rsidRPr="000836C2">
        <w:rPr>
          <w:rFonts w:ascii="Times New Roman" w:hAnsi="Times New Roman"/>
          <w:color w:val="000000" w:themeColor="text1"/>
        </w:rPr>
        <w:t xml:space="preserve">Midterm meeting of the Academy was held </w:t>
      </w:r>
      <w:r w:rsidR="00674F94" w:rsidRPr="000836C2">
        <w:rPr>
          <w:rFonts w:ascii="Times New Roman" w:eastAsia="Times New Roman" w:hAnsi="Times New Roman"/>
          <w:color w:val="000000" w:themeColor="text1"/>
        </w:rPr>
        <w:t xml:space="preserve">physically after a gap of two </w:t>
      </w:r>
      <w:proofErr w:type="spellStart"/>
      <w:r w:rsidR="00674F94" w:rsidRPr="000836C2">
        <w:rPr>
          <w:rFonts w:ascii="Times New Roman" w:eastAsia="Times New Roman" w:hAnsi="Times New Roman"/>
          <w:color w:val="000000" w:themeColor="text1"/>
        </w:rPr>
        <w:t>years</w:t>
      </w:r>
      <w:r w:rsidR="00B9538C" w:rsidRPr="000836C2">
        <w:rPr>
          <w:rFonts w:ascii="Times New Roman" w:hAnsi="Times New Roman"/>
          <w:color w:val="000000" w:themeColor="text1"/>
        </w:rPr>
        <w:t>on</w:t>
      </w:r>
      <w:proofErr w:type="spellEnd"/>
      <w:r w:rsidR="00B9538C" w:rsidRPr="000836C2">
        <w:rPr>
          <w:rFonts w:ascii="Times New Roman" w:hAnsi="Times New Roman"/>
          <w:color w:val="000000" w:themeColor="text1"/>
        </w:rPr>
        <w:t xml:space="preserve"> </w:t>
      </w:r>
      <w:r w:rsidR="004455A3" w:rsidRPr="000836C2">
        <w:rPr>
          <w:rFonts w:ascii="Times New Roman" w:eastAsia="Times New Roman" w:hAnsi="Times New Roman"/>
          <w:color w:val="000000" w:themeColor="text1"/>
        </w:rPr>
        <w:t>18</w:t>
      </w:r>
      <w:r w:rsidR="004455A3" w:rsidRPr="000836C2">
        <w:rPr>
          <w:rFonts w:ascii="Times New Roman" w:eastAsia="Times New Roman" w:hAnsi="Times New Roman"/>
          <w:color w:val="000000" w:themeColor="text1"/>
          <w:vertAlign w:val="superscript"/>
        </w:rPr>
        <w:t>th</w:t>
      </w:r>
      <w:r w:rsidR="004455A3" w:rsidRPr="000836C2">
        <w:rPr>
          <w:rFonts w:ascii="Times New Roman" w:eastAsia="Times New Roman" w:hAnsi="Times New Roman"/>
          <w:color w:val="000000" w:themeColor="text1"/>
        </w:rPr>
        <w:t xml:space="preserve"> and 19</w:t>
      </w:r>
      <w:r w:rsidR="004455A3" w:rsidRPr="000836C2">
        <w:rPr>
          <w:rFonts w:ascii="Times New Roman" w:eastAsia="Times New Roman" w:hAnsi="Times New Roman"/>
          <w:color w:val="000000" w:themeColor="text1"/>
          <w:vertAlign w:val="superscript"/>
        </w:rPr>
        <w:t>th</w:t>
      </w:r>
      <w:r w:rsidR="00405079" w:rsidRPr="000836C2">
        <w:rPr>
          <w:rFonts w:ascii="Times New Roman" w:eastAsia="Times New Roman" w:hAnsi="Times New Roman"/>
          <w:color w:val="000000" w:themeColor="text1"/>
        </w:rPr>
        <w:t>Ju</w:t>
      </w:r>
      <w:r w:rsidR="00AA09D7" w:rsidRPr="000836C2">
        <w:rPr>
          <w:rFonts w:ascii="Times New Roman" w:eastAsia="Times New Roman" w:hAnsi="Times New Roman"/>
          <w:color w:val="000000" w:themeColor="text1"/>
        </w:rPr>
        <w:t>ne</w:t>
      </w:r>
      <w:r w:rsidR="00F25903" w:rsidRPr="000836C2">
        <w:rPr>
          <w:rFonts w:ascii="Times New Roman" w:eastAsia="Times New Roman" w:hAnsi="Times New Roman"/>
          <w:color w:val="000000" w:themeColor="text1"/>
        </w:rPr>
        <w:t>202</w:t>
      </w:r>
      <w:r w:rsidR="00AA09D7" w:rsidRPr="000836C2">
        <w:rPr>
          <w:rFonts w:ascii="Times New Roman" w:eastAsia="Times New Roman" w:hAnsi="Times New Roman"/>
          <w:color w:val="000000" w:themeColor="text1"/>
        </w:rPr>
        <w:t xml:space="preserve">2at the IADVL </w:t>
      </w:r>
      <w:proofErr w:type="spellStart"/>
      <w:r w:rsidR="00AA09D7" w:rsidRPr="000836C2">
        <w:rPr>
          <w:rFonts w:ascii="Times New Roman" w:eastAsia="Times New Roman" w:hAnsi="Times New Roman"/>
          <w:color w:val="000000" w:themeColor="text1"/>
        </w:rPr>
        <w:t>Headquarters</w:t>
      </w:r>
      <w:r w:rsidR="00B9538C" w:rsidRPr="000836C2">
        <w:rPr>
          <w:rFonts w:ascii="Times New Roman" w:eastAsia="Times New Roman" w:hAnsi="Times New Roman"/>
          <w:color w:val="000000" w:themeColor="text1"/>
        </w:rPr>
        <w:t>.</w:t>
      </w:r>
      <w:r w:rsidR="00674F94" w:rsidRPr="000836C2">
        <w:rPr>
          <w:rFonts w:ascii="Times New Roman" w:eastAsia="Times New Roman" w:hAnsi="Times New Roman"/>
          <w:color w:val="000000" w:themeColor="text1"/>
        </w:rPr>
        <w:t>IADVL</w:t>
      </w:r>
      <w:proofErr w:type="spellEnd"/>
      <w:r w:rsidR="00674F94" w:rsidRPr="000836C2">
        <w:rPr>
          <w:rFonts w:ascii="Times New Roman" w:eastAsia="Times New Roman" w:hAnsi="Times New Roman"/>
          <w:color w:val="000000" w:themeColor="text1"/>
        </w:rPr>
        <w:t xml:space="preserve"> President, Dr Rashmi Sarkar, Academy Chairperson, Dr Lalit K Gupta</w:t>
      </w:r>
      <w:r w:rsidR="004455A3" w:rsidRPr="000836C2">
        <w:rPr>
          <w:rFonts w:ascii="Times New Roman" w:eastAsia="Times New Roman" w:hAnsi="Times New Roman"/>
          <w:color w:val="000000" w:themeColor="text1"/>
        </w:rPr>
        <w:t xml:space="preserve">, </w:t>
      </w:r>
      <w:r w:rsidR="00674F94" w:rsidRPr="000836C2">
        <w:rPr>
          <w:rFonts w:ascii="Times New Roman" w:eastAsia="Times New Roman" w:hAnsi="Times New Roman"/>
          <w:color w:val="000000" w:themeColor="text1"/>
        </w:rPr>
        <w:t xml:space="preserve">Hon’ Sec General, Dr Dinesh Devraj </w:t>
      </w:r>
      <w:r w:rsidR="004455A3" w:rsidRPr="000836C2">
        <w:rPr>
          <w:rFonts w:ascii="Times New Roman" w:eastAsia="Times New Roman" w:hAnsi="Times New Roman"/>
          <w:color w:val="000000" w:themeColor="text1"/>
        </w:rPr>
        <w:t xml:space="preserve">welcomed all the participants. The meeting </w:t>
      </w:r>
      <w:r w:rsidR="00E54140" w:rsidRPr="000836C2">
        <w:rPr>
          <w:rFonts w:ascii="Times New Roman" w:eastAsia="Times New Roman" w:hAnsi="Times New Roman"/>
          <w:color w:val="000000" w:themeColor="text1"/>
        </w:rPr>
        <w:t xml:space="preserve">on day one </w:t>
      </w:r>
      <w:r w:rsidR="008636F2" w:rsidRPr="000836C2">
        <w:rPr>
          <w:rFonts w:ascii="Times New Roman" w:eastAsia="Times New Roman" w:hAnsi="Times New Roman"/>
          <w:color w:val="000000" w:themeColor="text1"/>
        </w:rPr>
        <w:t>i.e.,</w:t>
      </w:r>
      <w:r w:rsidR="00E54140" w:rsidRPr="000836C2">
        <w:rPr>
          <w:rFonts w:ascii="Times New Roman" w:eastAsia="Times New Roman" w:hAnsi="Times New Roman"/>
          <w:color w:val="000000" w:themeColor="text1"/>
        </w:rPr>
        <w:t xml:space="preserve"> 18</w:t>
      </w:r>
      <w:r w:rsidR="00E54140" w:rsidRPr="000836C2">
        <w:rPr>
          <w:rFonts w:ascii="Times New Roman" w:eastAsia="Times New Roman" w:hAnsi="Times New Roman"/>
          <w:color w:val="000000" w:themeColor="text1"/>
          <w:vertAlign w:val="superscript"/>
        </w:rPr>
        <w:t>th</w:t>
      </w:r>
      <w:r w:rsidR="00E54140" w:rsidRPr="000836C2">
        <w:rPr>
          <w:rFonts w:ascii="Times New Roman" w:eastAsia="Times New Roman" w:hAnsi="Times New Roman"/>
          <w:color w:val="000000" w:themeColor="text1"/>
        </w:rPr>
        <w:t xml:space="preserve"> June </w:t>
      </w:r>
      <w:r w:rsidR="00674F94" w:rsidRPr="000836C2">
        <w:rPr>
          <w:rFonts w:ascii="Times New Roman" w:hAnsi="Times New Roman"/>
          <w:color w:val="000000" w:themeColor="text1"/>
        </w:rPr>
        <w:t xml:space="preserve">began with </w:t>
      </w:r>
      <w:r w:rsidR="00E54140" w:rsidRPr="000836C2">
        <w:rPr>
          <w:rFonts w:ascii="Times New Roman" w:hAnsi="Times New Roman"/>
          <w:color w:val="000000" w:themeColor="text1"/>
        </w:rPr>
        <w:t xml:space="preserve">Academy members and the </w:t>
      </w:r>
      <w:r w:rsidR="005542FC" w:rsidRPr="000836C2">
        <w:rPr>
          <w:rFonts w:ascii="Times New Roman" w:hAnsi="Times New Roman"/>
          <w:color w:val="000000" w:themeColor="text1"/>
        </w:rPr>
        <w:t>J</w:t>
      </w:r>
      <w:r w:rsidR="00B9538C" w:rsidRPr="000836C2">
        <w:rPr>
          <w:rFonts w:ascii="Times New Roman" w:hAnsi="Times New Roman"/>
          <w:color w:val="000000" w:themeColor="text1"/>
        </w:rPr>
        <w:t xml:space="preserve">ury </w:t>
      </w:r>
      <w:r w:rsidR="00E54140" w:rsidRPr="000836C2">
        <w:rPr>
          <w:rFonts w:ascii="Times New Roman" w:hAnsi="Times New Roman"/>
          <w:color w:val="000000" w:themeColor="text1"/>
        </w:rPr>
        <w:t xml:space="preserve">members to discuss critically the projects submitted for </w:t>
      </w:r>
      <w:r w:rsidR="00F25903" w:rsidRPr="000836C2">
        <w:rPr>
          <w:rFonts w:ascii="Times New Roman" w:hAnsi="Times New Roman"/>
          <w:color w:val="000000" w:themeColor="text1"/>
        </w:rPr>
        <w:t>IADVL Research Grant 202</w:t>
      </w:r>
      <w:r w:rsidR="00AA09D7" w:rsidRPr="000836C2">
        <w:rPr>
          <w:rFonts w:ascii="Times New Roman" w:hAnsi="Times New Roman"/>
          <w:color w:val="000000" w:themeColor="text1"/>
        </w:rPr>
        <w:t>2</w:t>
      </w:r>
      <w:r w:rsidR="00F25903" w:rsidRPr="000836C2">
        <w:rPr>
          <w:rFonts w:ascii="Times New Roman" w:hAnsi="Times New Roman"/>
          <w:color w:val="000000" w:themeColor="text1"/>
        </w:rPr>
        <w:t xml:space="preserve"> and IADVL Glowderma Research Grant 202</w:t>
      </w:r>
      <w:r w:rsidR="00AA09D7" w:rsidRPr="000836C2">
        <w:rPr>
          <w:rFonts w:ascii="Times New Roman" w:hAnsi="Times New Roman"/>
          <w:color w:val="000000" w:themeColor="text1"/>
        </w:rPr>
        <w:t>2</w:t>
      </w:r>
      <w:r w:rsidR="00E54140" w:rsidRPr="000836C2">
        <w:rPr>
          <w:rFonts w:ascii="Times New Roman" w:hAnsi="Times New Roman"/>
          <w:color w:val="000000" w:themeColor="text1"/>
        </w:rPr>
        <w:t>. This was</w:t>
      </w:r>
      <w:r w:rsidR="00674F94" w:rsidRPr="000836C2">
        <w:rPr>
          <w:rFonts w:ascii="Times New Roman" w:hAnsi="Times New Roman"/>
          <w:color w:val="000000" w:themeColor="text1"/>
        </w:rPr>
        <w:t xml:space="preserve"> followed by </w:t>
      </w:r>
      <w:r w:rsidR="004455A3" w:rsidRPr="000836C2">
        <w:rPr>
          <w:rFonts w:ascii="Times New Roman" w:hAnsi="Times New Roman"/>
          <w:color w:val="000000" w:themeColor="text1"/>
        </w:rPr>
        <w:t xml:space="preserve">brainstorming </w:t>
      </w:r>
      <w:r w:rsidR="00B9538C" w:rsidRPr="000836C2">
        <w:rPr>
          <w:rFonts w:ascii="Times New Roman" w:hAnsi="Times New Roman"/>
          <w:color w:val="000000" w:themeColor="text1"/>
        </w:rPr>
        <w:t xml:space="preserve">discussion on </w:t>
      </w:r>
      <w:r w:rsidR="00674F94" w:rsidRPr="000836C2">
        <w:rPr>
          <w:rFonts w:ascii="Times New Roman" w:hAnsi="Times New Roman"/>
          <w:color w:val="000000" w:themeColor="text1"/>
        </w:rPr>
        <w:t xml:space="preserve">several </w:t>
      </w:r>
      <w:r w:rsidR="00B9538C" w:rsidRPr="000836C2">
        <w:rPr>
          <w:rFonts w:ascii="Times New Roman" w:hAnsi="Times New Roman"/>
          <w:color w:val="000000" w:themeColor="text1"/>
        </w:rPr>
        <w:t xml:space="preserve">important issues like </w:t>
      </w:r>
      <w:r w:rsidR="00E54140" w:rsidRPr="000836C2">
        <w:rPr>
          <w:rFonts w:ascii="Times New Roman" w:hAnsi="Times New Roman"/>
          <w:color w:val="000000" w:themeColor="text1"/>
        </w:rPr>
        <w:t xml:space="preserve">IADVL </w:t>
      </w:r>
      <w:proofErr w:type="spellStart"/>
      <w:r w:rsidR="00B9538C" w:rsidRPr="000836C2">
        <w:rPr>
          <w:rFonts w:ascii="Times New Roman" w:hAnsi="Times New Roman"/>
          <w:color w:val="000000" w:themeColor="text1"/>
        </w:rPr>
        <w:t>observerships</w:t>
      </w:r>
      <w:proofErr w:type="spellEnd"/>
      <w:r w:rsidR="00B9538C" w:rsidRPr="000836C2">
        <w:rPr>
          <w:rFonts w:ascii="Times New Roman" w:hAnsi="Times New Roman"/>
          <w:color w:val="000000" w:themeColor="text1"/>
        </w:rPr>
        <w:t xml:space="preserve">, scholarships, workshops, activities for postgraduates, Academy publications, IADVL </w:t>
      </w:r>
      <w:r w:rsidR="005542FC" w:rsidRPr="000836C2">
        <w:rPr>
          <w:rFonts w:ascii="Times New Roman" w:hAnsi="Times New Roman"/>
          <w:color w:val="000000" w:themeColor="text1"/>
        </w:rPr>
        <w:t>e-</w:t>
      </w:r>
      <w:r w:rsidR="00B9538C" w:rsidRPr="000836C2">
        <w:rPr>
          <w:rFonts w:ascii="Times New Roman" w:hAnsi="Times New Roman"/>
          <w:color w:val="000000" w:themeColor="text1"/>
        </w:rPr>
        <w:t xml:space="preserve">library, Academy budget and account. </w:t>
      </w:r>
      <w:r w:rsidR="00B9538C" w:rsidRPr="000836C2">
        <w:rPr>
          <w:rFonts w:ascii="Times New Roman" w:eastAsia="Times New Roman" w:hAnsi="Times New Roman"/>
          <w:noProof/>
          <w:color w:val="000000" w:themeColor="text1"/>
        </w:rPr>
        <w:t xml:space="preserve"> The meeting of Academy </w:t>
      </w:r>
      <w:r w:rsidR="00A55E62" w:rsidRPr="000836C2">
        <w:rPr>
          <w:rFonts w:ascii="Times New Roman" w:eastAsia="Times New Roman" w:hAnsi="Times New Roman"/>
          <w:noProof/>
          <w:color w:val="000000" w:themeColor="text1"/>
        </w:rPr>
        <w:t>with SIG</w:t>
      </w:r>
      <w:r w:rsidR="00F565FE" w:rsidRPr="000836C2">
        <w:rPr>
          <w:rFonts w:ascii="Times New Roman" w:hAnsi="Times New Roman"/>
          <w:color w:val="000000" w:themeColor="text1"/>
        </w:rPr>
        <w:t>c</w:t>
      </w:r>
      <w:r w:rsidR="00B9538C" w:rsidRPr="000836C2">
        <w:rPr>
          <w:rFonts w:ascii="Times New Roman" w:hAnsi="Times New Roman"/>
          <w:color w:val="000000" w:themeColor="text1"/>
        </w:rPr>
        <w:t xml:space="preserve">oordinators </w:t>
      </w:r>
      <w:r w:rsidR="00405079" w:rsidRPr="000836C2">
        <w:rPr>
          <w:rFonts w:ascii="Times New Roman" w:eastAsia="Times New Roman" w:hAnsi="Times New Roman"/>
          <w:noProof/>
          <w:color w:val="000000" w:themeColor="text1"/>
        </w:rPr>
        <w:t>w</w:t>
      </w:r>
      <w:r w:rsidR="00AA09D7" w:rsidRPr="000836C2">
        <w:rPr>
          <w:rFonts w:ascii="Times New Roman" w:eastAsia="Times New Roman" w:hAnsi="Times New Roman"/>
          <w:noProof/>
          <w:color w:val="000000" w:themeColor="text1"/>
        </w:rPr>
        <w:t>as</w:t>
      </w:r>
      <w:r w:rsidR="00B9538C" w:rsidRPr="000836C2">
        <w:rPr>
          <w:rFonts w:ascii="Times New Roman" w:eastAsia="Times New Roman" w:hAnsi="Times New Roman"/>
          <w:noProof/>
          <w:color w:val="000000" w:themeColor="text1"/>
        </w:rPr>
        <w:t xml:space="preserve"> held </w:t>
      </w:r>
      <w:r w:rsidR="00E54140" w:rsidRPr="000836C2">
        <w:rPr>
          <w:rFonts w:ascii="Times New Roman" w:eastAsia="Times New Roman" w:hAnsi="Times New Roman"/>
          <w:noProof/>
          <w:color w:val="000000" w:themeColor="text1"/>
        </w:rPr>
        <w:t xml:space="preserve">next day i.e. </w:t>
      </w:r>
      <w:r w:rsidR="00B9538C" w:rsidRPr="000836C2">
        <w:rPr>
          <w:rFonts w:ascii="Times New Roman" w:eastAsia="Times New Roman" w:hAnsi="Times New Roman"/>
          <w:noProof/>
          <w:color w:val="000000" w:themeColor="text1"/>
        </w:rPr>
        <w:t xml:space="preserve">on </w:t>
      </w:r>
      <w:r w:rsidR="00405079" w:rsidRPr="000836C2">
        <w:rPr>
          <w:rFonts w:ascii="Times New Roman" w:eastAsia="Times New Roman" w:hAnsi="Times New Roman"/>
          <w:noProof/>
          <w:color w:val="000000" w:themeColor="text1"/>
        </w:rPr>
        <w:t>Ju</w:t>
      </w:r>
      <w:r w:rsidR="00AA09D7" w:rsidRPr="000836C2">
        <w:rPr>
          <w:rFonts w:ascii="Times New Roman" w:eastAsia="Times New Roman" w:hAnsi="Times New Roman"/>
          <w:noProof/>
          <w:color w:val="000000" w:themeColor="text1"/>
        </w:rPr>
        <w:t>ne19</w:t>
      </w:r>
      <w:r w:rsidR="00405079" w:rsidRPr="000836C2">
        <w:rPr>
          <w:rFonts w:ascii="Times New Roman" w:eastAsia="Times New Roman" w:hAnsi="Times New Roman"/>
          <w:noProof/>
          <w:color w:val="000000" w:themeColor="text1"/>
        </w:rPr>
        <w:t>, 202</w:t>
      </w:r>
      <w:r w:rsidR="00AA09D7" w:rsidRPr="000836C2">
        <w:rPr>
          <w:rFonts w:ascii="Times New Roman" w:eastAsia="Times New Roman" w:hAnsi="Times New Roman"/>
          <w:noProof/>
          <w:color w:val="000000" w:themeColor="text1"/>
        </w:rPr>
        <w:t>2at the IADVL Headquarters</w:t>
      </w:r>
      <w:r w:rsidR="00B9538C" w:rsidRPr="000836C2">
        <w:rPr>
          <w:rFonts w:ascii="Times New Roman" w:eastAsia="Times New Roman" w:hAnsi="Times New Roman"/>
          <w:noProof/>
          <w:color w:val="000000" w:themeColor="text1"/>
        </w:rPr>
        <w:t xml:space="preserve">. </w:t>
      </w:r>
      <w:r w:rsidR="00B9538C" w:rsidRPr="000836C2">
        <w:rPr>
          <w:rFonts w:ascii="Times New Roman" w:hAnsi="Times New Roman"/>
          <w:color w:val="000000" w:themeColor="text1"/>
        </w:rPr>
        <w:t>The activities </w:t>
      </w:r>
      <w:r w:rsidR="00B008FB" w:rsidRPr="000836C2">
        <w:rPr>
          <w:rFonts w:ascii="Times New Roman" w:hAnsi="Times New Roman"/>
          <w:color w:val="000000" w:themeColor="text1"/>
        </w:rPr>
        <w:t>planned by all 1</w:t>
      </w:r>
      <w:r w:rsidR="00405079" w:rsidRPr="000836C2">
        <w:rPr>
          <w:rFonts w:ascii="Times New Roman" w:hAnsi="Times New Roman"/>
          <w:color w:val="000000" w:themeColor="text1"/>
        </w:rPr>
        <w:t>6</w:t>
      </w:r>
      <w:r w:rsidR="00B008FB" w:rsidRPr="000836C2">
        <w:rPr>
          <w:rFonts w:ascii="Times New Roman" w:hAnsi="Times New Roman"/>
          <w:color w:val="000000" w:themeColor="text1"/>
        </w:rPr>
        <w:t xml:space="preserve"> SIGs </w:t>
      </w:r>
      <w:r w:rsidR="00405079" w:rsidRPr="000836C2">
        <w:rPr>
          <w:rFonts w:ascii="Times New Roman" w:hAnsi="Times New Roman"/>
          <w:color w:val="000000" w:themeColor="text1"/>
        </w:rPr>
        <w:t xml:space="preserve">and the </w:t>
      </w:r>
      <w:r w:rsidR="00AA09D7" w:rsidRPr="000836C2">
        <w:rPr>
          <w:rFonts w:ascii="Times New Roman" w:hAnsi="Times New Roman"/>
          <w:color w:val="000000" w:themeColor="text1"/>
        </w:rPr>
        <w:t xml:space="preserve">two taskforces (Dermatology nursing and biologics and small molecules) </w:t>
      </w:r>
      <w:r w:rsidR="00405079" w:rsidRPr="000836C2">
        <w:rPr>
          <w:rFonts w:ascii="Times New Roman" w:hAnsi="Times New Roman"/>
          <w:color w:val="000000" w:themeColor="text1"/>
        </w:rPr>
        <w:t>w</w:t>
      </w:r>
      <w:r w:rsidR="00AA09D7" w:rsidRPr="000836C2">
        <w:rPr>
          <w:rFonts w:ascii="Times New Roman" w:hAnsi="Times New Roman"/>
          <w:color w:val="000000" w:themeColor="text1"/>
        </w:rPr>
        <w:t>ere</w:t>
      </w:r>
      <w:r w:rsidR="00B9538C" w:rsidRPr="000836C2">
        <w:rPr>
          <w:rFonts w:ascii="Times New Roman" w:hAnsi="Times New Roman"/>
          <w:color w:val="000000" w:themeColor="text1"/>
        </w:rPr>
        <w:t xml:space="preserve"> discussed in </w:t>
      </w:r>
      <w:proofErr w:type="spellStart"/>
      <w:proofErr w:type="gramStart"/>
      <w:r w:rsidR="00B9538C" w:rsidRPr="000836C2">
        <w:rPr>
          <w:rFonts w:ascii="Times New Roman" w:hAnsi="Times New Roman"/>
          <w:color w:val="000000" w:themeColor="text1"/>
        </w:rPr>
        <w:t>detail</w:t>
      </w:r>
      <w:r w:rsidR="00674F94" w:rsidRPr="000836C2">
        <w:rPr>
          <w:rFonts w:ascii="Times New Roman" w:hAnsi="Times New Roman"/>
          <w:color w:val="000000" w:themeColor="text1"/>
        </w:rPr>
        <w:t>s</w:t>
      </w:r>
      <w:r w:rsidR="00B9538C" w:rsidRPr="000836C2">
        <w:rPr>
          <w:rFonts w:ascii="Times New Roman" w:hAnsi="Times New Roman"/>
          <w:color w:val="000000" w:themeColor="text1"/>
        </w:rPr>
        <w:t>.</w:t>
      </w:r>
      <w:r w:rsidR="00E54140" w:rsidRPr="000836C2">
        <w:rPr>
          <w:rFonts w:ascii="Times New Roman" w:hAnsi="Times New Roman"/>
          <w:color w:val="000000" w:themeColor="text1"/>
        </w:rPr>
        <w:t>The</w:t>
      </w:r>
      <w:proofErr w:type="spellEnd"/>
      <w:proofErr w:type="gramEnd"/>
      <w:r w:rsidR="00E54140" w:rsidRPr="000836C2">
        <w:rPr>
          <w:rFonts w:ascii="Times New Roman" w:hAnsi="Times New Roman"/>
          <w:color w:val="000000" w:themeColor="text1"/>
        </w:rPr>
        <w:t xml:space="preserve"> meeting ended </w:t>
      </w:r>
      <w:r w:rsidR="00C70076" w:rsidRPr="000836C2">
        <w:rPr>
          <w:rFonts w:ascii="Times New Roman" w:hAnsi="Times New Roman"/>
          <w:color w:val="000000" w:themeColor="text1"/>
        </w:rPr>
        <w:t>with a vote of thanks by IADVL convener, Dr Rashmi Jindal.</w:t>
      </w:r>
    </w:p>
    <w:p w14:paraId="7E1F8AAD" w14:textId="77777777" w:rsidR="009328D5" w:rsidRPr="000836C2" w:rsidRDefault="009328D5" w:rsidP="003B4949">
      <w:pPr>
        <w:spacing w:line="360" w:lineRule="auto"/>
        <w:jc w:val="both"/>
        <w:rPr>
          <w:rFonts w:ascii="Times New Roman" w:hAnsi="Times New Roman"/>
          <w:color w:val="000000" w:themeColor="text1"/>
        </w:rPr>
      </w:pPr>
      <w:r w:rsidRPr="000836C2">
        <w:rPr>
          <w:rFonts w:ascii="Times New Roman" w:hAnsi="Times New Roman"/>
          <w:noProof/>
          <w:color w:val="000000" w:themeColor="text1"/>
        </w:rPr>
        <w:drawing>
          <wp:inline distT="0" distB="0" distL="0" distR="0" wp14:anchorId="1F1D5E93" wp14:editId="44C20239">
            <wp:extent cx="5253428" cy="2364217"/>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0772" cy="2372022"/>
                    </a:xfrm>
                    <a:prstGeom prst="rect">
                      <a:avLst/>
                    </a:prstGeom>
                  </pic:spPr>
                </pic:pic>
              </a:graphicData>
            </a:graphic>
          </wp:inline>
        </w:drawing>
      </w:r>
    </w:p>
    <w:p w14:paraId="1B180F5A" w14:textId="77777777" w:rsidR="008B0385" w:rsidRPr="000836C2" w:rsidRDefault="009328D5" w:rsidP="003B4949">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noProof/>
          <w:color w:val="000000" w:themeColor="text1"/>
        </w:rPr>
        <w:drawing>
          <wp:inline distT="0" distB="0" distL="0" distR="0" wp14:anchorId="61DC0FDC" wp14:editId="52594BE1">
            <wp:extent cx="5217496" cy="2738231"/>
            <wp:effectExtent l="0" t="0" r="254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30873" cy="2797733"/>
                    </a:xfrm>
                    <a:prstGeom prst="rect">
                      <a:avLst/>
                    </a:prstGeom>
                  </pic:spPr>
                </pic:pic>
              </a:graphicData>
            </a:graphic>
          </wp:inline>
        </w:drawing>
      </w:r>
    </w:p>
    <w:p w14:paraId="0511B6F5" w14:textId="77777777" w:rsidR="008B0385" w:rsidRPr="000836C2" w:rsidRDefault="008B0385" w:rsidP="003B4949">
      <w:pPr>
        <w:spacing w:line="360" w:lineRule="auto"/>
        <w:jc w:val="both"/>
        <w:rPr>
          <w:rFonts w:ascii="Times New Roman" w:eastAsia="Times New Roman" w:hAnsi="Times New Roman"/>
          <w:b/>
          <w:bCs/>
          <w:color w:val="000000" w:themeColor="text1"/>
        </w:rPr>
      </w:pPr>
    </w:p>
    <w:p w14:paraId="13A47E84" w14:textId="77777777" w:rsidR="00C17CEF" w:rsidRPr="000836C2" w:rsidRDefault="00C17CEF" w:rsidP="00C17CEF">
      <w:pPr>
        <w:spacing w:line="360" w:lineRule="auto"/>
        <w:jc w:val="both"/>
        <w:rPr>
          <w:rFonts w:ascii="Times New Roman" w:eastAsia="Times New Roman" w:hAnsi="Times New Roman"/>
          <w:b/>
          <w:bCs/>
        </w:rPr>
      </w:pPr>
      <w:r w:rsidRPr="000836C2">
        <w:rPr>
          <w:rFonts w:ascii="Times New Roman" w:eastAsia="Times New Roman" w:hAnsi="Times New Roman"/>
          <w:b/>
          <w:bCs/>
        </w:rPr>
        <w:t>Constitution of a new SIG on Acne &amp; Appendageal diseases:</w:t>
      </w:r>
    </w:p>
    <w:p w14:paraId="2896598F" w14:textId="77777777" w:rsidR="00C17CEF" w:rsidRPr="000836C2" w:rsidRDefault="00C17CEF" w:rsidP="00C17CEF">
      <w:pPr>
        <w:spacing w:line="360" w:lineRule="auto"/>
        <w:jc w:val="both"/>
        <w:rPr>
          <w:rFonts w:ascii="Times New Roman" w:eastAsia="Times New Roman" w:hAnsi="Times New Roman"/>
          <w:bCs/>
        </w:rPr>
      </w:pPr>
      <w:r w:rsidRPr="000836C2">
        <w:rPr>
          <w:rFonts w:ascii="Times New Roman" w:eastAsia="Times New Roman" w:hAnsi="Times New Roman"/>
          <w:bCs/>
        </w:rPr>
        <w:t xml:space="preserve">SIG acne and appendageal diseases was constituted. Dr Nina </w:t>
      </w:r>
      <w:proofErr w:type="spellStart"/>
      <w:r w:rsidRPr="000836C2">
        <w:rPr>
          <w:rFonts w:ascii="Times New Roman" w:eastAsia="Times New Roman" w:hAnsi="Times New Roman"/>
          <w:bCs/>
        </w:rPr>
        <w:t>Madnani</w:t>
      </w:r>
      <w:proofErr w:type="spellEnd"/>
      <w:r w:rsidRPr="000836C2">
        <w:rPr>
          <w:rFonts w:ascii="Times New Roman" w:eastAsia="Times New Roman" w:hAnsi="Times New Roman"/>
          <w:bCs/>
        </w:rPr>
        <w:t xml:space="preserve"> and Dr Rochelle Monteiro were appointed the </w:t>
      </w:r>
      <w:r w:rsidR="008636F2" w:rsidRPr="008636F2">
        <w:rPr>
          <w:rFonts w:ascii="Times New Roman" w:eastAsia="Times New Roman" w:hAnsi="Times New Roman"/>
          <w:bCs/>
        </w:rPr>
        <w:t>coordinator</w:t>
      </w:r>
      <w:r w:rsidRPr="000836C2">
        <w:rPr>
          <w:rFonts w:ascii="Times New Roman" w:eastAsia="Times New Roman" w:hAnsi="Times New Roman"/>
          <w:bCs/>
        </w:rPr>
        <w:t xml:space="preserve"> and convenor respectively with a team of seven members.</w:t>
      </w:r>
    </w:p>
    <w:p w14:paraId="2AF680FE" w14:textId="77777777" w:rsidR="00C17CEF" w:rsidRPr="000836C2" w:rsidRDefault="00C17CEF" w:rsidP="00C17CEF">
      <w:pPr>
        <w:spacing w:after="0" w:line="360" w:lineRule="auto"/>
        <w:jc w:val="both"/>
        <w:rPr>
          <w:rFonts w:ascii="Times New Roman" w:hAnsi="Times New Roman"/>
          <w:i/>
        </w:rPr>
      </w:pPr>
      <w:r w:rsidRPr="000836C2">
        <w:rPr>
          <w:rFonts w:ascii="Times New Roman" w:hAnsi="Times New Roman"/>
          <w:i/>
        </w:rPr>
        <w:t xml:space="preserve">Dr Abhishek Bhardwaj, Dr Pooja Arora </w:t>
      </w:r>
      <w:proofErr w:type="spellStart"/>
      <w:r w:rsidRPr="000836C2">
        <w:rPr>
          <w:rFonts w:ascii="Times New Roman" w:hAnsi="Times New Roman"/>
          <w:i/>
        </w:rPr>
        <w:t>Mrig</w:t>
      </w:r>
      <w:proofErr w:type="spellEnd"/>
      <w:r w:rsidRPr="000836C2">
        <w:rPr>
          <w:rFonts w:ascii="Times New Roman" w:hAnsi="Times New Roman"/>
          <w:i/>
        </w:rPr>
        <w:t xml:space="preserve">, </w:t>
      </w:r>
      <w:r w:rsidRPr="000836C2">
        <w:rPr>
          <w:rFonts w:ascii="Times New Roman" w:hAnsi="Times New Roman"/>
          <w:b/>
          <w:bCs/>
          <w:i/>
        </w:rPr>
        <w:t>IADVL SIG Coordinators</w:t>
      </w:r>
    </w:p>
    <w:p w14:paraId="4DBF5309" w14:textId="77777777" w:rsidR="00C17CEF" w:rsidRPr="000836C2" w:rsidRDefault="00C17CEF" w:rsidP="00C17CEF">
      <w:pPr>
        <w:spacing w:line="360" w:lineRule="auto"/>
        <w:jc w:val="both"/>
        <w:rPr>
          <w:rFonts w:ascii="Times New Roman" w:eastAsia="Times New Roman" w:hAnsi="Times New Roman"/>
          <w:b/>
          <w:bCs/>
        </w:rPr>
      </w:pPr>
      <w:r w:rsidRPr="000836C2">
        <w:rPr>
          <w:rFonts w:ascii="Times New Roman" w:eastAsia="Times New Roman" w:hAnsi="Times New Roman"/>
          <w:b/>
          <w:bCs/>
        </w:rPr>
        <w:t>Constitution of Taskforces:</w:t>
      </w:r>
    </w:p>
    <w:p w14:paraId="3FE1540A" w14:textId="77777777" w:rsidR="00C17CEF" w:rsidRPr="000836C2" w:rsidRDefault="00C17CEF" w:rsidP="00C17CEF">
      <w:pPr>
        <w:spacing w:line="360" w:lineRule="auto"/>
        <w:jc w:val="both"/>
        <w:rPr>
          <w:rFonts w:ascii="Times New Roman" w:eastAsia="Times New Roman" w:hAnsi="Times New Roman"/>
          <w:bCs/>
        </w:rPr>
      </w:pPr>
      <w:r w:rsidRPr="000836C2">
        <w:rPr>
          <w:rFonts w:ascii="Times New Roman" w:eastAsia="Times New Roman" w:hAnsi="Times New Roman"/>
          <w:bCs/>
        </w:rPr>
        <w:t xml:space="preserve">Two taskforces have been constituted, Dermatology nursing and biologics &amp; small molecules. Dr S R </w:t>
      </w:r>
      <w:proofErr w:type="spellStart"/>
      <w:r w:rsidRPr="000836C2">
        <w:rPr>
          <w:rFonts w:ascii="Times New Roman" w:eastAsia="Times New Roman" w:hAnsi="Times New Roman"/>
          <w:bCs/>
        </w:rPr>
        <w:t>Narahari</w:t>
      </w:r>
      <w:proofErr w:type="spellEnd"/>
      <w:r w:rsidRPr="000836C2">
        <w:rPr>
          <w:rFonts w:ascii="Times New Roman" w:eastAsia="Times New Roman" w:hAnsi="Times New Roman"/>
          <w:bCs/>
        </w:rPr>
        <w:t xml:space="preserve"> and Dr </w:t>
      </w:r>
      <w:proofErr w:type="spellStart"/>
      <w:r w:rsidRPr="000836C2">
        <w:rPr>
          <w:rFonts w:ascii="Times New Roman" w:eastAsia="Times New Roman" w:hAnsi="Times New Roman"/>
          <w:bCs/>
        </w:rPr>
        <w:t>Hita</w:t>
      </w:r>
      <w:proofErr w:type="spellEnd"/>
      <w:r w:rsidRPr="000836C2">
        <w:rPr>
          <w:rFonts w:ascii="Times New Roman" w:eastAsia="Times New Roman" w:hAnsi="Times New Roman"/>
          <w:bCs/>
        </w:rPr>
        <w:t xml:space="preserve"> Mehta have been appointed coordinator and convenor respectively for dermatology nursing taskforce. </w:t>
      </w:r>
      <w:r w:rsidR="008636F2">
        <w:rPr>
          <w:rFonts w:ascii="Times New Roman" w:eastAsia="Times New Roman" w:hAnsi="Times New Roman"/>
          <w:bCs/>
        </w:rPr>
        <w:t xml:space="preserve">Dr Vineet Kaur will serve as advisor and the members are Dr Rashmi Mahajan, Dr </w:t>
      </w:r>
      <w:proofErr w:type="spellStart"/>
      <w:r w:rsidR="008636F2">
        <w:rPr>
          <w:rFonts w:ascii="Times New Roman" w:eastAsia="Times New Roman" w:hAnsi="Times New Roman"/>
          <w:bCs/>
        </w:rPr>
        <w:t>Sivsankari</w:t>
      </w:r>
      <w:proofErr w:type="spellEnd"/>
      <w:r w:rsidR="008636F2">
        <w:rPr>
          <w:rFonts w:ascii="Times New Roman" w:eastAsia="Times New Roman" w:hAnsi="Times New Roman"/>
          <w:bCs/>
        </w:rPr>
        <w:t xml:space="preserve"> M, Dr Farzana Ansari, Dr </w:t>
      </w:r>
      <w:proofErr w:type="spellStart"/>
      <w:r w:rsidR="008636F2">
        <w:rPr>
          <w:rFonts w:ascii="Times New Roman" w:eastAsia="Times New Roman" w:hAnsi="Times New Roman"/>
          <w:bCs/>
        </w:rPr>
        <w:t>Preethy</w:t>
      </w:r>
      <w:proofErr w:type="spellEnd"/>
      <w:r w:rsidR="008636F2">
        <w:rPr>
          <w:rFonts w:ascii="Times New Roman" w:eastAsia="Times New Roman" w:hAnsi="Times New Roman"/>
          <w:bCs/>
        </w:rPr>
        <w:t xml:space="preserve"> Harrison and Dr </w:t>
      </w:r>
      <w:proofErr w:type="spellStart"/>
      <w:r w:rsidR="008636F2">
        <w:rPr>
          <w:rFonts w:ascii="Times New Roman" w:eastAsia="Times New Roman" w:hAnsi="Times New Roman"/>
          <w:bCs/>
        </w:rPr>
        <w:t>Sushruth</w:t>
      </w:r>
      <w:proofErr w:type="spellEnd"/>
      <w:r w:rsidR="008636F2">
        <w:rPr>
          <w:rFonts w:ascii="Times New Roman" w:eastAsia="Times New Roman" w:hAnsi="Times New Roman"/>
          <w:bCs/>
        </w:rPr>
        <w:t xml:space="preserve"> G </w:t>
      </w:r>
      <w:proofErr w:type="spellStart"/>
      <w:r w:rsidR="008636F2">
        <w:rPr>
          <w:rFonts w:ascii="Times New Roman" w:eastAsia="Times New Roman" w:hAnsi="Times New Roman"/>
          <w:bCs/>
        </w:rPr>
        <w:t>Kamoji</w:t>
      </w:r>
      <w:proofErr w:type="spellEnd"/>
      <w:r w:rsidR="008636F2">
        <w:rPr>
          <w:rFonts w:ascii="Times New Roman" w:eastAsia="Times New Roman" w:hAnsi="Times New Roman"/>
          <w:bCs/>
        </w:rPr>
        <w:t xml:space="preserve">. </w:t>
      </w:r>
      <w:r w:rsidRPr="000836C2">
        <w:rPr>
          <w:rFonts w:ascii="Times New Roman" w:eastAsia="Times New Roman" w:hAnsi="Times New Roman"/>
          <w:bCs/>
        </w:rPr>
        <w:t xml:space="preserve">Dr </w:t>
      </w:r>
      <w:proofErr w:type="spellStart"/>
      <w:r w:rsidR="000445B2" w:rsidRPr="000836C2">
        <w:rPr>
          <w:rFonts w:ascii="Times New Roman" w:eastAsia="Times New Roman" w:hAnsi="Times New Roman"/>
          <w:bCs/>
        </w:rPr>
        <w:t>Vishalakshi</w:t>
      </w:r>
      <w:proofErr w:type="spellEnd"/>
      <w:r w:rsidR="000445B2" w:rsidRPr="000836C2">
        <w:rPr>
          <w:rFonts w:ascii="Times New Roman" w:eastAsia="Times New Roman" w:hAnsi="Times New Roman"/>
          <w:bCs/>
        </w:rPr>
        <w:t xml:space="preserve"> Vishwanath and Dr Shekhar </w:t>
      </w:r>
      <w:proofErr w:type="spellStart"/>
      <w:r w:rsidR="000445B2" w:rsidRPr="000836C2">
        <w:rPr>
          <w:rFonts w:ascii="Times New Roman" w:eastAsia="Times New Roman" w:hAnsi="Times New Roman"/>
          <w:bCs/>
        </w:rPr>
        <w:t>Neema</w:t>
      </w:r>
      <w:proofErr w:type="spellEnd"/>
      <w:r w:rsidR="000445B2" w:rsidRPr="000836C2">
        <w:rPr>
          <w:rFonts w:ascii="Times New Roman" w:eastAsia="Times New Roman" w:hAnsi="Times New Roman"/>
          <w:bCs/>
        </w:rPr>
        <w:t xml:space="preserve"> have been appointed the coordinator and convenor respectively for biologics and small molecules </w:t>
      </w:r>
      <w:proofErr w:type="spellStart"/>
      <w:proofErr w:type="gramStart"/>
      <w:r w:rsidR="000445B2" w:rsidRPr="000836C2">
        <w:rPr>
          <w:rFonts w:ascii="Times New Roman" w:eastAsia="Times New Roman" w:hAnsi="Times New Roman"/>
          <w:bCs/>
        </w:rPr>
        <w:t>taskforce.</w:t>
      </w:r>
      <w:r w:rsidR="00E76608">
        <w:rPr>
          <w:rFonts w:ascii="Times New Roman" w:eastAsia="Times New Roman" w:hAnsi="Times New Roman"/>
          <w:bCs/>
        </w:rPr>
        <w:t>The</w:t>
      </w:r>
      <w:proofErr w:type="spellEnd"/>
      <w:proofErr w:type="gramEnd"/>
      <w:r w:rsidR="00E76608">
        <w:rPr>
          <w:rFonts w:ascii="Times New Roman" w:eastAsia="Times New Roman" w:hAnsi="Times New Roman"/>
          <w:bCs/>
        </w:rPr>
        <w:t xml:space="preserve"> members are Dr Abhishek De, Dr </w:t>
      </w:r>
      <w:proofErr w:type="spellStart"/>
      <w:r w:rsidR="00E76608">
        <w:rPr>
          <w:rFonts w:ascii="Times New Roman" w:eastAsia="Times New Roman" w:hAnsi="Times New Roman"/>
          <w:bCs/>
        </w:rPr>
        <w:t>Krina</w:t>
      </w:r>
      <w:proofErr w:type="spellEnd"/>
      <w:r w:rsidR="00E76608">
        <w:rPr>
          <w:rFonts w:ascii="Times New Roman" w:eastAsia="Times New Roman" w:hAnsi="Times New Roman"/>
          <w:bCs/>
        </w:rPr>
        <w:t xml:space="preserve"> Patel, Dr Gautam Kumar Singh, Dr </w:t>
      </w:r>
      <w:proofErr w:type="spellStart"/>
      <w:r w:rsidR="00E76608">
        <w:rPr>
          <w:rFonts w:ascii="Times New Roman" w:eastAsia="Times New Roman" w:hAnsi="Times New Roman"/>
          <w:bCs/>
        </w:rPr>
        <w:t>Dipali</w:t>
      </w:r>
      <w:proofErr w:type="spellEnd"/>
      <w:r w:rsidR="00E76608">
        <w:rPr>
          <w:rFonts w:ascii="Times New Roman" w:eastAsia="Times New Roman" w:hAnsi="Times New Roman"/>
          <w:bCs/>
        </w:rPr>
        <w:t xml:space="preserve"> Rathod, Dr </w:t>
      </w:r>
      <w:proofErr w:type="spellStart"/>
      <w:r w:rsidR="00E76608">
        <w:rPr>
          <w:rFonts w:ascii="Times New Roman" w:eastAsia="Times New Roman" w:hAnsi="Times New Roman"/>
          <w:bCs/>
        </w:rPr>
        <w:t>Sivsankari</w:t>
      </w:r>
      <w:proofErr w:type="spellEnd"/>
      <w:r w:rsidR="00E76608">
        <w:rPr>
          <w:rFonts w:ascii="Times New Roman" w:eastAsia="Times New Roman" w:hAnsi="Times New Roman"/>
          <w:bCs/>
        </w:rPr>
        <w:t xml:space="preserve"> M, Dr Ratnakar Shukla, Dr Farzana Ansari and Dr </w:t>
      </w:r>
      <w:proofErr w:type="spellStart"/>
      <w:r w:rsidR="00E76608">
        <w:rPr>
          <w:rFonts w:ascii="Times New Roman" w:eastAsia="Times New Roman" w:hAnsi="Times New Roman"/>
          <w:bCs/>
        </w:rPr>
        <w:t>Samkit</w:t>
      </w:r>
      <w:proofErr w:type="spellEnd"/>
      <w:r w:rsidR="00E76608">
        <w:rPr>
          <w:rFonts w:ascii="Times New Roman" w:eastAsia="Times New Roman" w:hAnsi="Times New Roman"/>
          <w:bCs/>
        </w:rPr>
        <w:t xml:space="preserve"> Shah.</w:t>
      </w:r>
    </w:p>
    <w:p w14:paraId="4261E052" w14:textId="77777777" w:rsidR="00B9538C" w:rsidRPr="000836C2" w:rsidRDefault="00B9538C" w:rsidP="003B4949">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 xml:space="preserve">IADVL </w:t>
      </w:r>
      <w:proofErr w:type="spellStart"/>
      <w:r w:rsidRPr="000836C2">
        <w:rPr>
          <w:rFonts w:ascii="Times New Roman" w:eastAsia="Times New Roman" w:hAnsi="Times New Roman"/>
          <w:b/>
          <w:bCs/>
          <w:color w:val="000000" w:themeColor="text1"/>
        </w:rPr>
        <w:t>Observerships</w:t>
      </w:r>
      <w:proofErr w:type="spellEnd"/>
    </w:p>
    <w:p w14:paraId="3FE777B7" w14:textId="77777777" w:rsidR="00B941FD" w:rsidRPr="000836C2" w:rsidRDefault="00B9538C" w:rsidP="00F31796">
      <w:pPr>
        <w:pStyle w:val="NoSpacing"/>
        <w:spacing w:line="360" w:lineRule="auto"/>
        <w:jc w:val="both"/>
        <w:rPr>
          <w:rFonts w:ascii="Times New Roman" w:hAnsi="Times New Roman"/>
          <w:color w:val="000000" w:themeColor="text1"/>
        </w:rPr>
      </w:pPr>
      <w:proofErr w:type="spellStart"/>
      <w:r w:rsidRPr="000836C2">
        <w:rPr>
          <w:rFonts w:ascii="Times New Roman" w:eastAsia="Times New Roman" w:hAnsi="Times New Roman"/>
          <w:color w:val="000000" w:themeColor="text1"/>
          <w:lang w:eastAsia="en-IN"/>
        </w:rPr>
        <w:t>Observerships</w:t>
      </w:r>
      <w:proofErr w:type="spellEnd"/>
      <w:r w:rsidRPr="000836C2">
        <w:rPr>
          <w:rFonts w:ascii="Times New Roman" w:eastAsia="Times New Roman" w:hAnsi="Times New Roman"/>
          <w:color w:val="000000" w:themeColor="text1"/>
          <w:lang w:eastAsia="en-IN"/>
        </w:rPr>
        <w:t xml:space="preserve"> are given at each </w:t>
      </w:r>
      <w:proofErr w:type="spellStart"/>
      <w:r w:rsidRPr="000836C2">
        <w:rPr>
          <w:rFonts w:ascii="Times New Roman" w:eastAsia="Times New Roman" w:hAnsi="Times New Roman"/>
          <w:color w:val="000000" w:themeColor="text1"/>
          <w:lang w:eastAsia="en-IN"/>
        </w:rPr>
        <w:t>centre</w:t>
      </w:r>
      <w:proofErr w:type="spellEnd"/>
      <w:r w:rsidRPr="000836C2">
        <w:rPr>
          <w:rFonts w:ascii="Times New Roman" w:eastAsia="Times New Roman" w:hAnsi="Times New Roman"/>
          <w:color w:val="000000" w:themeColor="text1"/>
          <w:lang w:eastAsia="en-IN"/>
        </w:rPr>
        <w:t xml:space="preserve"> for a duration of 4 weeks (and a stipend of Rs 10,000), for IADVL PLMs </w:t>
      </w:r>
      <w:r w:rsidR="005542FC" w:rsidRPr="000836C2">
        <w:rPr>
          <w:rFonts w:ascii="Times New Roman" w:eastAsia="Times New Roman" w:hAnsi="Times New Roman"/>
          <w:color w:val="000000" w:themeColor="text1"/>
          <w:lang w:eastAsia="en-IN"/>
        </w:rPr>
        <w:t xml:space="preserve">or LMs </w:t>
      </w:r>
      <w:r w:rsidRPr="000836C2">
        <w:rPr>
          <w:rFonts w:ascii="Times New Roman" w:eastAsia="Times New Roman" w:hAnsi="Times New Roman"/>
          <w:color w:val="000000" w:themeColor="text1"/>
          <w:lang w:eastAsia="en-IN"/>
        </w:rPr>
        <w:t>aged less than 35 years and for a duration of 2 weeks (without a stipend), for IADVL LMs aged 35 years or above</w:t>
      </w:r>
      <w:r w:rsidRPr="000836C2">
        <w:rPr>
          <w:rFonts w:ascii="Times New Roman" w:hAnsi="Times New Roman"/>
          <w:color w:val="000000" w:themeColor="text1"/>
        </w:rPr>
        <w:t xml:space="preserve">. </w:t>
      </w:r>
      <w:r w:rsidR="00B941FD" w:rsidRPr="000836C2">
        <w:rPr>
          <w:rFonts w:ascii="Times New Roman" w:hAnsi="Times New Roman"/>
          <w:color w:val="000000" w:themeColor="text1"/>
        </w:rPr>
        <w:t xml:space="preserve">43 candidates of 2020 and 70 candidates of 2021 completed their </w:t>
      </w:r>
      <w:proofErr w:type="spellStart"/>
      <w:r w:rsidR="00B941FD" w:rsidRPr="000836C2">
        <w:rPr>
          <w:rFonts w:ascii="Times New Roman" w:hAnsi="Times New Roman"/>
          <w:color w:val="000000" w:themeColor="text1"/>
        </w:rPr>
        <w:t>observership</w:t>
      </w:r>
      <w:proofErr w:type="spellEnd"/>
      <w:r w:rsidR="00645D50" w:rsidRPr="000836C2">
        <w:rPr>
          <w:rFonts w:ascii="Times New Roman" w:hAnsi="Times New Roman"/>
          <w:color w:val="000000" w:themeColor="text1"/>
        </w:rPr>
        <w:t xml:space="preserve"> till 31</w:t>
      </w:r>
      <w:r w:rsidR="00645D50" w:rsidRPr="000836C2">
        <w:rPr>
          <w:rFonts w:ascii="Times New Roman" w:hAnsi="Times New Roman"/>
          <w:color w:val="000000" w:themeColor="text1"/>
          <w:vertAlign w:val="superscript"/>
        </w:rPr>
        <w:t>st</w:t>
      </w:r>
      <w:r w:rsidR="00645D50" w:rsidRPr="000836C2">
        <w:rPr>
          <w:rFonts w:ascii="Times New Roman" w:hAnsi="Times New Roman"/>
          <w:color w:val="000000" w:themeColor="text1"/>
        </w:rPr>
        <w:t xml:space="preserve"> March, 2022.</w:t>
      </w:r>
    </w:p>
    <w:p w14:paraId="2DE87DB9" w14:textId="77777777" w:rsidR="00B9538C" w:rsidRPr="000836C2" w:rsidRDefault="00AC419C" w:rsidP="00F31796">
      <w:pPr>
        <w:pStyle w:val="NoSpacing"/>
        <w:spacing w:line="360" w:lineRule="auto"/>
        <w:jc w:val="both"/>
        <w:rPr>
          <w:rFonts w:ascii="Times New Roman" w:hAnsi="Times New Roman"/>
          <w:color w:val="000000" w:themeColor="text1"/>
        </w:rPr>
      </w:pPr>
      <w:r w:rsidRPr="000836C2">
        <w:rPr>
          <w:rFonts w:ascii="Times New Roman" w:eastAsia="Times New Roman" w:hAnsi="Times New Roman"/>
          <w:color w:val="000000" w:themeColor="text1"/>
          <w:lang w:eastAsia="en-IN"/>
        </w:rPr>
        <w:t>A</w:t>
      </w:r>
      <w:r w:rsidRPr="000836C2">
        <w:rPr>
          <w:rFonts w:ascii="Times New Roman" w:hAnsi="Times New Roman"/>
          <w:color w:val="000000" w:themeColor="text1"/>
        </w:rPr>
        <w:t xml:space="preserve"> total of 226 applications were received f</w:t>
      </w:r>
      <w:r w:rsidR="00AE4876" w:rsidRPr="000836C2">
        <w:rPr>
          <w:rFonts w:ascii="Times New Roman" w:hAnsi="Times New Roman"/>
          <w:color w:val="000000" w:themeColor="text1"/>
        </w:rPr>
        <w:t xml:space="preserve">or 2022 </w:t>
      </w:r>
      <w:r w:rsidRPr="000836C2">
        <w:rPr>
          <w:rFonts w:ascii="Times New Roman" w:hAnsi="Times New Roman"/>
          <w:color w:val="000000" w:themeColor="text1"/>
        </w:rPr>
        <w:t xml:space="preserve">out of which </w:t>
      </w:r>
      <w:r w:rsidR="00B941FD" w:rsidRPr="000836C2">
        <w:rPr>
          <w:rFonts w:ascii="Times New Roman" w:hAnsi="Times New Roman"/>
          <w:color w:val="000000" w:themeColor="text1"/>
        </w:rPr>
        <w:t xml:space="preserve">70 </w:t>
      </w:r>
      <w:proofErr w:type="spellStart"/>
      <w:r w:rsidR="00B941FD" w:rsidRPr="000836C2">
        <w:rPr>
          <w:rFonts w:ascii="Times New Roman" w:hAnsi="Times New Roman"/>
          <w:color w:val="000000" w:themeColor="text1"/>
        </w:rPr>
        <w:t>observerships</w:t>
      </w:r>
      <w:proofErr w:type="spellEnd"/>
      <w:r w:rsidR="00B941FD" w:rsidRPr="000836C2">
        <w:rPr>
          <w:rFonts w:ascii="Times New Roman" w:hAnsi="Times New Roman"/>
          <w:color w:val="000000" w:themeColor="text1"/>
        </w:rPr>
        <w:t xml:space="preserve"> were allotted (50 for &lt;35 years &amp; 20 for &gt;35 years) </w:t>
      </w:r>
      <w:r w:rsidRPr="000836C2">
        <w:rPr>
          <w:rFonts w:ascii="Times New Roman" w:hAnsi="Times New Roman"/>
          <w:color w:val="000000" w:themeColor="text1"/>
        </w:rPr>
        <w:t xml:space="preserve">to </w:t>
      </w:r>
      <w:r w:rsidR="00B9538C" w:rsidRPr="000836C2">
        <w:rPr>
          <w:rFonts w:ascii="Times New Roman" w:hAnsi="Times New Roman"/>
          <w:color w:val="000000" w:themeColor="text1"/>
        </w:rPr>
        <w:t>the</w:t>
      </w:r>
      <w:r w:rsidR="00AE4876" w:rsidRPr="000836C2">
        <w:rPr>
          <w:rFonts w:ascii="Times New Roman" w:eastAsia="Times New Roman" w:hAnsi="Times New Roman"/>
          <w:color w:val="000000" w:themeColor="text1"/>
          <w:lang w:eastAsia="en-IN"/>
        </w:rPr>
        <w:t>2</w:t>
      </w:r>
      <w:r w:rsidR="00B941FD" w:rsidRPr="000836C2">
        <w:rPr>
          <w:rFonts w:ascii="Times New Roman" w:eastAsia="Times New Roman" w:hAnsi="Times New Roman"/>
          <w:color w:val="000000" w:themeColor="text1"/>
          <w:lang w:eastAsia="en-IN"/>
        </w:rPr>
        <w:t>8</w:t>
      </w:r>
      <w:r w:rsidR="00B9538C" w:rsidRPr="000836C2">
        <w:rPr>
          <w:rFonts w:ascii="Times New Roman" w:eastAsia="Times New Roman" w:hAnsi="Times New Roman"/>
          <w:color w:val="000000" w:themeColor="text1"/>
          <w:lang w:eastAsia="en-IN"/>
        </w:rPr>
        <w:t xml:space="preserve">centres offering </w:t>
      </w:r>
      <w:proofErr w:type="spellStart"/>
      <w:r w:rsidR="00B9538C" w:rsidRPr="000836C2">
        <w:rPr>
          <w:rFonts w:ascii="Times New Roman" w:eastAsia="Times New Roman" w:hAnsi="Times New Roman"/>
          <w:color w:val="000000" w:themeColor="text1"/>
          <w:lang w:eastAsia="en-IN"/>
        </w:rPr>
        <w:t>observership</w:t>
      </w:r>
      <w:proofErr w:type="spellEnd"/>
      <w:r w:rsidR="00B9538C" w:rsidRPr="000836C2">
        <w:rPr>
          <w:rFonts w:ascii="Times New Roman" w:eastAsia="Times New Roman" w:hAnsi="Times New Roman"/>
          <w:color w:val="000000" w:themeColor="text1"/>
          <w:lang w:eastAsia="en-IN"/>
        </w:rPr>
        <w:t xml:space="preserve"> in diverse fields</w:t>
      </w:r>
      <w:r w:rsidR="00405079" w:rsidRPr="000836C2">
        <w:rPr>
          <w:rFonts w:ascii="Times New Roman" w:eastAsia="Times New Roman" w:hAnsi="Times New Roman"/>
          <w:color w:val="000000" w:themeColor="text1"/>
          <w:lang w:eastAsia="en-IN"/>
        </w:rPr>
        <w:t xml:space="preserve"> for the year </w:t>
      </w:r>
      <w:proofErr w:type="gramStart"/>
      <w:r w:rsidR="00405079" w:rsidRPr="000836C2">
        <w:rPr>
          <w:rFonts w:ascii="Times New Roman" w:eastAsia="Times New Roman" w:hAnsi="Times New Roman"/>
          <w:color w:val="000000" w:themeColor="text1"/>
          <w:lang w:eastAsia="en-IN"/>
        </w:rPr>
        <w:t>202</w:t>
      </w:r>
      <w:r w:rsidR="00AE4876" w:rsidRPr="000836C2">
        <w:rPr>
          <w:rFonts w:ascii="Times New Roman" w:eastAsia="Times New Roman" w:hAnsi="Times New Roman"/>
          <w:color w:val="000000" w:themeColor="text1"/>
          <w:lang w:eastAsia="en-IN"/>
        </w:rPr>
        <w:t>2</w:t>
      </w:r>
      <w:r w:rsidRPr="000836C2">
        <w:rPr>
          <w:rFonts w:ascii="Times New Roman" w:eastAsia="Times New Roman" w:hAnsi="Times New Roman"/>
          <w:color w:val="000000" w:themeColor="text1"/>
          <w:lang w:eastAsia="en-IN"/>
        </w:rPr>
        <w:t xml:space="preserve">, </w:t>
      </w:r>
      <w:r w:rsidR="00B941FD" w:rsidRPr="000836C2">
        <w:rPr>
          <w:rFonts w:ascii="Times New Roman" w:hAnsi="Times New Roman"/>
          <w:color w:val="000000" w:themeColor="text1"/>
        </w:rPr>
        <w:t xml:space="preserve"> 52</w:t>
      </w:r>
      <w:proofErr w:type="gramEnd"/>
      <w:r w:rsidR="00B9538C" w:rsidRPr="000836C2">
        <w:rPr>
          <w:rFonts w:ascii="Times New Roman" w:hAnsi="Times New Roman"/>
          <w:color w:val="000000" w:themeColor="text1"/>
        </w:rPr>
        <w:t xml:space="preserve">candidates </w:t>
      </w:r>
      <w:r w:rsidR="00B9538C" w:rsidRPr="000836C2">
        <w:rPr>
          <w:rFonts w:ascii="Times New Roman" w:eastAsia="Times New Roman" w:hAnsi="Times New Roman"/>
          <w:color w:val="000000" w:themeColor="text1"/>
          <w:lang w:eastAsia="en-IN"/>
        </w:rPr>
        <w:t xml:space="preserve">confirmed their slots for </w:t>
      </w:r>
      <w:proofErr w:type="spellStart"/>
      <w:r w:rsidR="00F565FE" w:rsidRPr="000836C2">
        <w:rPr>
          <w:rFonts w:ascii="Times New Roman" w:eastAsia="Times New Roman" w:hAnsi="Times New Roman"/>
          <w:color w:val="000000" w:themeColor="text1"/>
          <w:lang w:eastAsia="en-IN"/>
        </w:rPr>
        <w:t>o</w:t>
      </w:r>
      <w:r w:rsidR="00B9538C" w:rsidRPr="000836C2">
        <w:rPr>
          <w:rFonts w:ascii="Times New Roman" w:eastAsia="Times New Roman" w:hAnsi="Times New Roman"/>
          <w:color w:val="000000" w:themeColor="text1"/>
          <w:lang w:eastAsia="en-IN"/>
        </w:rPr>
        <w:t>bservership</w:t>
      </w:r>
      <w:proofErr w:type="spellEnd"/>
      <w:r w:rsidR="00B9538C" w:rsidRPr="000836C2">
        <w:rPr>
          <w:rFonts w:ascii="Times New Roman" w:eastAsia="Times New Roman" w:hAnsi="Times New Roman"/>
          <w:color w:val="000000" w:themeColor="text1"/>
          <w:lang w:eastAsia="en-IN"/>
        </w:rPr>
        <w:t xml:space="preserve">. </w:t>
      </w:r>
      <w:r w:rsidR="00405079" w:rsidRPr="000836C2">
        <w:rPr>
          <w:rFonts w:ascii="Times New Roman" w:eastAsia="Times New Roman" w:hAnsi="Times New Roman"/>
          <w:color w:val="000000" w:themeColor="text1"/>
          <w:lang w:eastAsia="en-IN"/>
        </w:rPr>
        <w:t xml:space="preserve">Of the consenting candidates, </w:t>
      </w:r>
      <w:r w:rsidR="008B0385" w:rsidRPr="000836C2">
        <w:rPr>
          <w:rFonts w:ascii="Times New Roman" w:eastAsia="Times New Roman" w:hAnsi="Times New Roman"/>
          <w:color w:val="000000" w:themeColor="text1"/>
          <w:lang w:eastAsia="en-IN"/>
        </w:rPr>
        <w:t>1</w:t>
      </w:r>
      <w:r w:rsidR="00B941FD" w:rsidRPr="000836C2">
        <w:rPr>
          <w:rFonts w:ascii="Times New Roman" w:eastAsia="Times New Roman" w:hAnsi="Times New Roman"/>
          <w:color w:val="000000" w:themeColor="text1"/>
          <w:lang w:eastAsia="en-IN"/>
        </w:rPr>
        <w:t>3</w:t>
      </w:r>
      <w:r w:rsidR="00405079" w:rsidRPr="000836C2">
        <w:rPr>
          <w:rFonts w:ascii="Times New Roman" w:eastAsia="Times New Roman" w:hAnsi="Times New Roman"/>
          <w:color w:val="000000" w:themeColor="text1"/>
          <w:lang w:eastAsia="en-IN"/>
        </w:rPr>
        <w:t xml:space="preserve"> have already completed their </w:t>
      </w:r>
      <w:proofErr w:type="spellStart"/>
      <w:r w:rsidR="00405079" w:rsidRPr="000836C2">
        <w:rPr>
          <w:rFonts w:ascii="Times New Roman" w:eastAsia="Times New Roman" w:hAnsi="Times New Roman"/>
          <w:color w:val="000000" w:themeColor="text1"/>
          <w:lang w:eastAsia="en-IN"/>
        </w:rPr>
        <w:t>observership</w:t>
      </w:r>
      <w:proofErr w:type="spellEnd"/>
      <w:r w:rsidR="00F25903" w:rsidRPr="000836C2">
        <w:rPr>
          <w:rFonts w:ascii="Times New Roman" w:eastAsia="Times New Roman" w:hAnsi="Times New Roman"/>
          <w:color w:val="000000" w:themeColor="text1"/>
          <w:lang w:eastAsia="en-IN"/>
        </w:rPr>
        <w:t xml:space="preserve">. </w:t>
      </w:r>
      <w:r w:rsidR="00B9538C" w:rsidRPr="000836C2">
        <w:rPr>
          <w:rFonts w:ascii="Times New Roman" w:hAnsi="Times New Roman"/>
          <w:color w:val="000000" w:themeColor="text1"/>
        </w:rPr>
        <w:t xml:space="preserve">A WhatsApp group </w:t>
      </w:r>
      <w:r w:rsidR="00B008FB" w:rsidRPr="000836C2">
        <w:rPr>
          <w:rFonts w:ascii="Times New Roman" w:hAnsi="Times New Roman"/>
          <w:color w:val="000000" w:themeColor="text1"/>
        </w:rPr>
        <w:t>that</w:t>
      </w:r>
      <w:r w:rsidR="00B9538C" w:rsidRPr="000836C2">
        <w:rPr>
          <w:rFonts w:ascii="Times New Roman" w:hAnsi="Times New Roman"/>
          <w:color w:val="000000" w:themeColor="text1"/>
        </w:rPr>
        <w:t xml:space="preserve"> includes the program directors, observers, the Academy chairperson, convener and coordinators of the </w:t>
      </w:r>
      <w:proofErr w:type="spellStart"/>
      <w:r w:rsidR="00B9538C" w:rsidRPr="000836C2">
        <w:rPr>
          <w:rFonts w:ascii="Times New Roman" w:hAnsi="Times New Roman"/>
          <w:color w:val="000000" w:themeColor="text1"/>
        </w:rPr>
        <w:t>observership</w:t>
      </w:r>
      <w:proofErr w:type="spellEnd"/>
      <w:r w:rsidR="00B9538C" w:rsidRPr="000836C2">
        <w:rPr>
          <w:rFonts w:ascii="Times New Roman" w:hAnsi="Times New Roman"/>
          <w:color w:val="000000" w:themeColor="text1"/>
        </w:rPr>
        <w:t xml:space="preserve"> program </w:t>
      </w:r>
      <w:r w:rsidR="00F25903" w:rsidRPr="000836C2">
        <w:rPr>
          <w:rFonts w:ascii="Times New Roman" w:hAnsi="Times New Roman"/>
          <w:color w:val="000000" w:themeColor="text1"/>
        </w:rPr>
        <w:t xml:space="preserve">has been created </w:t>
      </w:r>
      <w:r w:rsidR="005074F1" w:rsidRPr="000836C2">
        <w:rPr>
          <w:rFonts w:ascii="Times New Roman" w:hAnsi="Times New Roman"/>
          <w:color w:val="000000" w:themeColor="text1"/>
        </w:rPr>
        <w:t>to</w:t>
      </w:r>
      <w:r w:rsidR="00F25903" w:rsidRPr="000836C2">
        <w:rPr>
          <w:rFonts w:ascii="Times New Roman" w:hAnsi="Times New Roman"/>
          <w:color w:val="000000" w:themeColor="text1"/>
        </w:rPr>
        <w:t xml:space="preserve"> facilitate the coordination between different stakeholders</w:t>
      </w:r>
      <w:r w:rsidR="00B9538C" w:rsidRPr="000836C2">
        <w:rPr>
          <w:rFonts w:ascii="Times New Roman" w:hAnsi="Times New Roman"/>
          <w:color w:val="000000" w:themeColor="text1"/>
        </w:rPr>
        <w:t xml:space="preserve">. </w:t>
      </w:r>
      <w:r w:rsidR="00B941FD" w:rsidRPr="000836C2">
        <w:rPr>
          <w:rFonts w:ascii="Times New Roman" w:hAnsi="Times New Roman"/>
          <w:color w:val="000000" w:themeColor="text1"/>
        </w:rPr>
        <w:t>This year the feedbacks from observers as well as the directors will be collected using google forms to streamline the process</w:t>
      </w:r>
      <w:r w:rsidRPr="000836C2">
        <w:rPr>
          <w:rFonts w:ascii="Times New Roman" w:hAnsi="Times New Roman"/>
          <w:color w:val="000000" w:themeColor="text1"/>
        </w:rPr>
        <w:t>.</w:t>
      </w:r>
    </w:p>
    <w:p w14:paraId="4B2BFEAB" w14:textId="77777777" w:rsidR="00B9538C" w:rsidRPr="000836C2" w:rsidRDefault="002C3420" w:rsidP="003B4949">
      <w:pPr>
        <w:spacing w:line="360" w:lineRule="auto"/>
        <w:jc w:val="both"/>
        <w:rPr>
          <w:rFonts w:ascii="Times New Roman" w:hAnsi="Times New Roman"/>
          <w:i/>
          <w:color w:val="000000" w:themeColor="text1"/>
        </w:rPr>
      </w:pPr>
      <w:r w:rsidRPr="000836C2">
        <w:rPr>
          <w:rFonts w:ascii="Times New Roman" w:hAnsi="Times New Roman"/>
          <w:bCs/>
          <w:iCs/>
          <w:color w:val="000000" w:themeColor="text1"/>
        </w:rPr>
        <w:tab/>
      </w:r>
      <w:r w:rsidR="00B9538C" w:rsidRPr="000836C2">
        <w:rPr>
          <w:rFonts w:ascii="Times New Roman" w:hAnsi="Times New Roman"/>
          <w:i/>
          <w:color w:val="000000" w:themeColor="text1"/>
        </w:rPr>
        <w:t xml:space="preserve">- </w:t>
      </w:r>
      <w:r w:rsidR="009425A5" w:rsidRPr="000836C2">
        <w:rPr>
          <w:rFonts w:ascii="Times New Roman" w:hAnsi="Times New Roman"/>
          <w:i/>
          <w:color w:val="000000" w:themeColor="text1"/>
        </w:rPr>
        <w:t xml:space="preserve">Dr </w:t>
      </w:r>
      <w:proofErr w:type="spellStart"/>
      <w:r w:rsidR="00FE4246" w:rsidRPr="000836C2">
        <w:rPr>
          <w:rFonts w:ascii="Times New Roman" w:hAnsi="Times New Roman"/>
          <w:i/>
          <w:color w:val="000000" w:themeColor="text1"/>
        </w:rPr>
        <w:t>Bhabani</w:t>
      </w:r>
      <w:proofErr w:type="spellEnd"/>
      <w:r w:rsidR="00FE4246" w:rsidRPr="000836C2">
        <w:rPr>
          <w:rFonts w:ascii="Times New Roman" w:hAnsi="Times New Roman"/>
          <w:i/>
          <w:color w:val="000000" w:themeColor="text1"/>
        </w:rPr>
        <w:t xml:space="preserve"> Singh and Dr </w:t>
      </w:r>
      <w:proofErr w:type="spellStart"/>
      <w:r w:rsidR="00FE4246" w:rsidRPr="000836C2">
        <w:rPr>
          <w:rFonts w:ascii="Times New Roman" w:hAnsi="Times New Roman"/>
          <w:i/>
          <w:color w:val="000000" w:themeColor="text1"/>
        </w:rPr>
        <w:t>Malathi</w:t>
      </w:r>
      <w:proofErr w:type="spellEnd"/>
      <w:r w:rsidR="00FE4246" w:rsidRPr="000836C2">
        <w:rPr>
          <w:rFonts w:ascii="Times New Roman" w:hAnsi="Times New Roman"/>
          <w:i/>
          <w:color w:val="000000" w:themeColor="text1"/>
        </w:rPr>
        <w:t xml:space="preserve"> M</w:t>
      </w:r>
      <w:r w:rsidR="00ED2ACE" w:rsidRPr="000836C2">
        <w:rPr>
          <w:rFonts w:ascii="Times New Roman" w:hAnsi="Times New Roman"/>
          <w:i/>
          <w:color w:val="000000" w:themeColor="text1"/>
        </w:rPr>
        <w:t xml:space="preserve">; </w:t>
      </w:r>
      <w:r w:rsidR="00B9538C" w:rsidRPr="000836C2">
        <w:rPr>
          <w:rFonts w:ascii="Times New Roman" w:hAnsi="Times New Roman"/>
          <w:i/>
          <w:color w:val="000000" w:themeColor="text1"/>
        </w:rPr>
        <w:t xml:space="preserve">IADVL </w:t>
      </w:r>
      <w:proofErr w:type="spellStart"/>
      <w:r w:rsidR="00B9538C" w:rsidRPr="000836C2">
        <w:rPr>
          <w:rFonts w:ascii="Times New Roman" w:hAnsi="Times New Roman"/>
          <w:i/>
          <w:color w:val="000000" w:themeColor="text1"/>
        </w:rPr>
        <w:t>Observerships</w:t>
      </w:r>
      <w:proofErr w:type="spellEnd"/>
      <w:r w:rsidR="00B9538C" w:rsidRPr="000836C2">
        <w:rPr>
          <w:rFonts w:ascii="Times New Roman" w:hAnsi="Times New Roman"/>
          <w:i/>
          <w:color w:val="000000" w:themeColor="text1"/>
        </w:rPr>
        <w:t xml:space="preserve"> Coordinators</w:t>
      </w:r>
    </w:p>
    <w:p w14:paraId="71D5C581" w14:textId="77777777" w:rsidR="00B9538C" w:rsidRPr="000836C2" w:rsidRDefault="00B9538C" w:rsidP="003B4949">
      <w:pPr>
        <w:spacing w:after="0" w:line="360" w:lineRule="auto"/>
        <w:jc w:val="both"/>
        <w:rPr>
          <w:rFonts w:ascii="Times New Roman" w:eastAsia="Times New Roman" w:hAnsi="Times New Roman"/>
          <w:b/>
          <w:color w:val="000000" w:themeColor="text1"/>
          <w:shd w:val="clear" w:color="auto" w:fill="FFFFFF"/>
        </w:rPr>
      </w:pPr>
      <w:r w:rsidRPr="000836C2">
        <w:rPr>
          <w:rFonts w:ascii="Times New Roman" w:eastAsia="Times New Roman" w:hAnsi="Times New Roman"/>
          <w:b/>
          <w:color w:val="000000" w:themeColor="text1"/>
          <w:shd w:val="clear" w:color="auto" w:fill="FFFFFF"/>
        </w:rPr>
        <w:t>IADVL International Der</w:t>
      </w:r>
      <w:r w:rsidR="004D0BB4" w:rsidRPr="000836C2">
        <w:rPr>
          <w:rFonts w:ascii="Times New Roman" w:eastAsia="Times New Roman" w:hAnsi="Times New Roman"/>
          <w:b/>
          <w:color w:val="000000" w:themeColor="text1"/>
          <w:shd w:val="clear" w:color="auto" w:fill="FFFFFF"/>
        </w:rPr>
        <w:t xml:space="preserve">matopathology </w:t>
      </w:r>
      <w:proofErr w:type="spellStart"/>
      <w:r w:rsidR="004D0BB4" w:rsidRPr="000836C2">
        <w:rPr>
          <w:rFonts w:ascii="Times New Roman" w:eastAsia="Times New Roman" w:hAnsi="Times New Roman"/>
          <w:b/>
          <w:color w:val="000000" w:themeColor="text1"/>
          <w:shd w:val="clear" w:color="auto" w:fill="FFFFFF"/>
        </w:rPr>
        <w:t>Observerships</w:t>
      </w:r>
      <w:proofErr w:type="spellEnd"/>
    </w:p>
    <w:p w14:paraId="3106C878" w14:textId="77777777" w:rsidR="00B9538C" w:rsidRPr="000836C2" w:rsidRDefault="00BE49FB" w:rsidP="00BE49FB">
      <w:pPr>
        <w:spacing w:before="180" w:after="225" w:line="360" w:lineRule="auto"/>
        <w:jc w:val="both"/>
        <w:rPr>
          <w:rFonts w:ascii="Times New Roman" w:hAnsi="Times New Roman"/>
          <w:color w:val="000000" w:themeColor="text1"/>
          <w:shd w:val="clear" w:color="auto" w:fill="FFFFFF"/>
        </w:rPr>
      </w:pPr>
      <w:r w:rsidRPr="000836C2">
        <w:rPr>
          <w:rFonts w:ascii="Times New Roman" w:eastAsia="Times New Roman" w:hAnsi="Times New Roman"/>
          <w:color w:val="000000" w:themeColor="text1"/>
          <w:lang w:val="en-IN" w:eastAsia="en-IN"/>
        </w:rPr>
        <w:t xml:space="preserve">Four of the five centres offering </w:t>
      </w:r>
      <w:r w:rsidR="00645D50" w:rsidRPr="000836C2">
        <w:rPr>
          <w:rFonts w:ascii="Times New Roman" w:eastAsia="Times New Roman" w:hAnsi="Times New Roman"/>
          <w:color w:val="000000" w:themeColor="text1"/>
          <w:lang w:val="en-IN" w:eastAsia="en-IN"/>
        </w:rPr>
        <w:t xml:space="preserve">International Dermatopathology </w:t>
      </w:r>
      <w:proofErr w:type="spellStart"/>
      <w:r w:rsidRPr="000836C2">
        <w:rPr>
          <w:rFonts w:ascii="Times New Roman" w:eastAsia="Times New Roman" w:hAnsi="Times New Roman"/>
          <w:color w:val="000000" w:themeColor="text1"/>
          <w:lang w:val="en-IN" w:eastAsia="en-IN"/>
        </w:rPr>
        <w:t>observership</w:t>
      </w:r>
      <w:proofErr w:type="spellEnd"/>
      <w:r w:rsidRPr="000836C2">
        <w:rPr>
          <w:rFonts w:ascii="Times New Roman" w:eastAsia="Times New Roman" w:hAnsi="Times New Roman"/>
          <w:color w:val="000000" w:themeColor="text1"/>
          <w:lang w:val="en-IN" w:eastAsia="en-IN"/>
        </w:rPr>
        <w:t xml:space="preserve"> ha</w:t>
      </w:r>
      <w:r w:rsidR="00645D50" w:rsidRPr="000836C2">
        <w:rPr>
          <w:rFonts w:ascii="Times New Roman" w:eastAsia="Times New Roman" w:hAnsi="Times New Roman"/>
          <w:color w:val="000000" w:themeColor="text1"/>
          <w:lang w:val="en-IN" w:eastAsia="en-IN"/>
        </w:rPr>
        <w:t>d</w:t>
      </w:r>
      <w:r w:rsidRPr="000836C2">
        <w:rPr>
          <w:rFonts w:ascii="Times New Roman" w:eastAsia="Times New Roman" w:hAnsi="Times New Roman"/>
          <w:color w:val="000000" w:themeColor="text1"/>
          <w:lang w:val="en-IN" w:eastAsia="en-IN"/>
        </w:rPr>
        <w:t xml:space="preserve"> expressed their inability to train candidates during 2022 with no clarity expressed on their future training status</w:t>
      </w:r>
      <w:r w:rsidR="00645D50" w:rsidRPr="000836C2">
        <w:rPr>
          <w:rFonts w:ascii="Times New Roman" w:eastAsia="Times New Roman" w:hAnsi="Times New Roman"/>
          <w:color w:val="000000" w:themeColor="text1"/>
          <w:lang w:val="en-IN" w:eastAsia="en-IN"/>
        </w:rPr>
        <w:t xml:space="preserve"> due to the COVID-19 pandemic</w:t>
      </w:r>
      <w:r w:rsidRPr="000836C2">
        <w:rPr>
          <w:rFonts w:ascii="Times New Roman" w:eastAsia="Times New Roman" w:hAnsi="Times New Roman"/>
          <w:color w:val="000000" w:themeColor="text1"/>
          <w:lang w:val="en-IN" w:eastAsia="en-IN"/>
        </w:rPr>
        <w:t xml:space="preserve">. </w:t>
      </w:r>
      <w:r w:rsidRPr="000836C2">
        <w:rPr>
          <w:rFonts w:ascii="Times New Roman" w:eastAsia="Times New Roman" w:hAnsi="Times New Roman"/>
        </w:rPr>
        <w:t xml:space="preserve">Thus, IADVL EC and AGBM agreed to keep IADVL International Dermatopathology </w:t>
      </w:r>
      <w:proofErr w:type="spellStart"/>
      <w:r w:rsidRPr="000836C2">
        <w:rPr>
          <w:rFonts w:ascii="Times New Roman" w:eastAsia="Times New Roman" w:hAnsi="Times New Roman"/>
        </w:rPr>
        <w:t>observership</w:t>
      </w:r>
      <w:proofErr w:type="spellEnd"/>
      <w:r w:rsidRPr="000836C2">
        <w:rPr>
          <w:rFonts w:ascii="Times New Roman" w:eastAsia="Times New Roman" w:hAnsi="Times New Roman"/>
        </w:rPr>
        <w:t xml:space="preserve"> on hold till further clarity from the training institutes</w:t>
      </w:r>
      <w:r w:rsidR="00645D50" w:rsidRPr="000836C2">
        <w:rPr>
          <w:rFonts w:ascii="Times New Roman" w:eastAsia="Times New Roman" w:hAnsi="Times New Roman"/>
        </w:rPr>
        <w:t xml:space="preserve"> is obtained</w:t>
      </w:r>
      <w:r w:rsidRPr="000836C2">
        <w:rPr>
          <w:rFonts w:ascii="Times New Roman" w:eastAsia="Times New Roman" w:hAnsi="Times New Roman"/>
        </w:rPr>
        <w:t xml:space="preserve">. The </w:t>
      </w:r>
      <w:r w:rsidRPr="000836C2">
        <w:rPr>
          <w:rFonts w:ascii="Times New Roman" w:eastAsia="Times New Roman" w:hAnsi="Times New Roman"/>
        </w:rPr>
        <w:lastRenderedPageBreak/>
        <w:t>previously selected candidates were informed of this decision and in future they will be allowed to reapply.</w:t>
      </w:r>
    </w:p>
    <w:p w14:paraId="6C457EEE" w14:textId="77777777" w:rsidR="00B9538C" w:rsidRPr="000836C2" w:rsidRDefault="00B9538C" w:rsidP="003B4949">
      <w:pPr>
        <w:spacing w:line="360" w:lineRule="auto"/>
        <w:jc w:val="both"/>
        <w:outlineLvl w:val="0"/>
        <w:rPr>
          <w:rFonts w:ascii="Times New Roman" w:hAnsi="Times New Roman"/>
          <w:b/>
          <w:color w:val="000000" w:themeColor="text1"/>
        </w:rPr>
      </w:pPr>
      <w:r w:rsidRPr="000836C2">
        <w:rPr>
          <w:rFonts w:ascii="Times New Roman" w:hAnsi="Times New Roman"/>
          <w:b/>
          <w:color w:val="000000" w:themeColor="text1"/>
        </w:rPr>
        <w:t>IADVL Research Grants</w:t>
      </w:r>
    </w:p>
    <w:p w14:paraId="41235A69" w14:textId="5A90E4E8" w:rsidR="00B9538C" w:rsidRDefault="00B86723" w:rsidP="00294EE1">
      <w:pPr>
        <w:pStyle w:val="NoSpacing"/>
        <w:spacing w:line="360" w:lineRule="auto"/>
        <w:jc w:val="both"/>
        <w:rPr>
          <w:rFonts w:ascii="Times New Roman" w:eastAsia="Times New Roman" w:hAnsi="Times New Roman"/>
          <w:bCs/>
          <w:color w:val="000000" w:themeColor="text1"/>
        </w:rPr>
      </w:pPr>
      <w:r w:rsidRPr="000836C2">
        <w:rPr>
          <w:rFonts w:ascii="Times New Roman" w:hAnsi="Times New Roman"/>
          <w:lang w:val="en-IN"/>
        </w:rPr>
        <w:t xml:space="preserve">For the year 2021, </w:t>
      </w:r>
      <w:r w:rsidR="00772835">
        <w:rPr>
          <w:rFonts w:ascii="Times New Roman" w:hAnsi="Times New Roman"/>
        </w:rPr>
        <w:t>10</w:t>
      </w:r>
      <w:r w:rsidR="00772835" w:rsidRPr="000836C2">
        <w:rPr>
          <w:rFonts w:ascii="Times New Roman" w:hAnsi="Times New Roman"/>
        </w:rPr>
        <w:t xml:space="preserve"> </w:t>
      </w:r>
      <w:r w:rsidRPr="000836C2">
        <w:rPr>
          <w:rFonts w:ascii="Times New Roman" w:hAnsi="Times New Roman"/>
        </w:rPr>
        <w:t>projects were selected out of the 29 applications received at the IADVL research Grant Jury meeting held during mid-term Academy meeting on 10.07.2021</w:t>
      </w:r>
      <w:r w:rsidRPr="000836C2">
        <w:rPr>
          <w:rFonts w:ascii="Times New Roman" w:hAnsi="Times New Roman"/>
          <w:lang w:val="en-IN"/>
        </w:rPr>
        <w:t xml:space="preserve">. </w:t>
      </w:r>
      <w:r w:rsidR="00772835">
        <w:rPr>
          <w:rFonts w:ascii="Times New Roman" w:hAnsi="Times New Roman"/>
          <w:lang w:val="en-IN"/>
        </w:rPr>
        <w:t xml:space="preserve">For IADVL </w:t>
      </w:r>
      <w:proofErr w:type="spellStart"/>
      <w:r w:rsidR="00772835">
        <w:rPr>
          <w:rFonts w:ascii="Times New Roman" w:hAnsi="Times New Roman"/>
          <w:lang w:val="en-IN"/>
        </w:rPr>
        <w:t>Glowderma</w:t>
      </w:r>
      <w:proofErr w:type="spellEnd"/>
      <w:r w:rsidR="00772835">
        <w:rPr>
          <w:rFonts w:ascii="Times New Roman" w:hAnsi="Times New Roman"/>
          <w:lang w:val="en-IN"/>
        </w:rPr>
        <w:t xml:space="preserve"> Research Grant a total of 2 projects were selected out of 13 received. </w:t>
      </w:r>
      <w:r w:rsidRPr="000836C2">
        <w:rPr>
          <w:rFonts w:ascii="Times New Roman" w:hAnsi="Times New Roman"/>
        </w:rPr>
        <w:t xml:space="preserve">A total grant of </w:t>
      </w:r>
      <w:r w:rsidRPr="000836C2">
        <w:rPr>
          <w:rFonts w:ascii="Times New Roman" w:hAnsi="Times New Roman"/>
          <w:lang w:val="en-IN"/>
        </w:rPr>
        <w:t>47,05,187 INR (IADVL) + 9,41,057 INR (</w:t>
      </w:r>
      <w:proofErr w:type="spellStart"/>
      <w:r w:rsidRPr="000836C2">
        <w:rPr>
          <w:rFonts w:ascii="Times New Roman" w:hAnsi="Times New Roman"/>
          <w:lang w:val="en-IN"/>
        </w:rPr>
        <w:t>Glowderma</w:t>
      </w:r>
      <w:proofErr w:type="spellEnd"/>
      <w:r w:rsidRPr="000836C2">
        <w:rPr>
          <w:rFonts w:ascii="Times New Roman" w:hAnsi="Times New Roman"/>
          <w:lang w:val="en-IN"/>
        </w:rPr>
        <w:t xml:space="preserve">) </w:t>
      </w:r>
      <w:r w:rsidRPr="000836C2">
        <w:rPr>
          <w:rFonts w:ascii="Times New Roman" w:hAnsi="Times New Roman"/>
        </w:rPr>
        <w:t>has been sanctioned for these</w:t>
      </w:r>
      <w:r w:rsidR="00B9538C" w:rsidRPr="000836C2">
        <w:rPr>
          <w:rFonts w:ascii="Times New Roman" w:hAnsi="Times New Roman"/>
          <w:color w:val="000000" w:themeColor="text1"/>
        </w:rPr>
        <w:t>.</w:t>
      </w:r>
      <w:r w:rsidR="00B9538C" w:rsidRPr="000836C2">
        <w:rPr>
          <w:rFonts w:ascii="Times New Roman" w:eastAsia="Times New Roman" w:hAnsi="Times New Roman"/>
          <w:color w:val="000000" w:themeColor="text1"/>
        </w:rPr>
        <w:t xml:space="preserve"> After fulfilling all the requirements, </w:t>
      </w:r>
      <w:r w:rsidR="00F565FE" w:rsidRPr="000836C2">
        <w:rPr>
          <w:rFonts w:ascii="Times New Roman" w:eastAsia="Times New Roman" w:hAnsi="Times New Roman"/>
          <w:color w:val="000000" w:themeColor="text1"/>
        </w:rPr>
        <w:t xml:space="preserve">the </w:t>
      </w:r>
      <w:r w:rsidR="0014524E" w:rsidRPr="000836C2">
        <w:rPr>
          <w:rFonts w:ascii="Times New Roman" w:eastAsia="Times New Roman" w:hAnsi="Times New Roman"/>
          <w:color w:val="000000" w:themeColor="text1"/>
        </w:rPr>
        <w:t>first instal</w:t>
      </w:r>
      <w:r w:rsidR="00F565FE" w:rsidRPr="000836C2">
        <w:rPr>
          <w:rFonts w:ascii="Times New Roman" w:eastAsia="Times New Roman" w:hAnsi="Times New Roman"/>
          <w:color w:val="000000" w:themeColor="text1"/>
        </w:rPr>
        <w:t>l</w:t>
      </w:r>
      <w:r w:rsidR="0014524E" w:rsidRPr="000836C2">
        <w:rPr>
          <w:rFonts w:ascii="Times New Roman" w:eastAsia="Times New Roman" w:hAnsi="Times New Roman"/>
          <w:color w:val="000000" w:themeColor="text1"/>
        </w:rPr>
        <w:t xml:space="preserve">ment of </w:t>
      </w:r>
      <w:r w:rsidR="00294EE1" w:rsidRPr="000836C2">
        <w:rPr>
          <w:rFonts w:ascii="Times New Roman" w:eastAsia="Times New Roman" w:hAnsi="Times New Roman"/>
          <w:color w:val="000000" w:themeColor="text1"/>
        </w:rPr>
        <w:t>4</w:t>
      </w:r>
      <w:r w:rsidR="00F565FE" w:rsidRPr="000836C2">
        <w:rPr>
          <w:rFonts w:ascii="Times New Roman" w:eastAsia="Times New Roman" w:hAnsi="Times New Roman"/>
          <w:color w:val="000000" w:themeColor="text1"/>
        </w:rPr>
        <w:t xml:space="preserve"> of the </w:t>
      </w:r>
      <w:r w:rsidR="00294EE1" w:rsidRPr="000836C2">
        <w:rPr>
          <w:rFonts w:ascii="Times New Roman" w:eastAsia="Times New Roman" w:hAnsi="Times New Roman"/>
          <w:color w:val="000000" w:themeColor="text1"/>
        </w:rPr>
        <w:t>12</w:t>
      </w:r>
      <w:r w:rsidR="00B9538C" w:rsidRPr="000836C2">
        <w:rPr>
          <w:rFonts w:ascii="Times New Roman" w:eastAsia="Times New Roman" w:hAnsi="Times New Roman"/>
          <w:color w:val="000000" w:themeColor="text1"/>
        </w:rPr>
        <w:t xml:space="preserve">Research </w:t>
      </w:r>
      <w:r w:rsidR="00F565FE" w:rsidRPr="000836C2">
        <w:rPr>
          <w:rFonts w:ascii="Times New Roman" w:eastAsia="Times New Roman" w:hAnsi="Times New Roman"/>
          <w:color w:val="000000" w:themeColor="text1"/>
        </w:rPr>
        <w:t>g</w:t>
      </w:r>
      <w:r w:rsidR="00B9538C" w:rsidRPr="000836C2">
        <w:rPr>
          <w:rFonts w:ascii="Times New Roman" w:eastAsia="Times New Roman" w:hAnsi="Times New Roman"/>
          <w:color w:val="000000" w:themeColor="text1"/>
        </w:rPr>
        <w:t xml:space="preserve">rant projects </w:t>
      </w:r>
      <w:r w:rsidR="0014524E" w:rsidRPr="000836C2">
        <w:rPr>
          <w:rFonts w:ascii="Times New Roman" w:eastAsia="Times New Roman" w:hAnsi="Times New Roman"/>
          <w:color w:val="000000" w:themeColor="text1"/>
        </w:rPr>
        <w:t xml:space="preserve">has been disbursed </w:t>
      </w:r>
      <w:r w:rsidR="00B9538C" w:rsidRPr="000836C2">
        <w:rPr>
          <w:rFonts w:ascii="Times New Roman" w:eastAsia="Times New Roman" w:hAnsi="Times New Roman"/>
          <w:color w:val="000000" w:themeColor="text1"/>
        </w:rPr>
        <w:t>till date.  </w:t>
      </w:r>
      <w:r w:rsidR="00F565FE" w:rsidRPr="000836C2">
        <w:rPr>
          <w:rFonts w:ascii="Times New Roman" w:eastAsia="Times New Roman" w:hAnsi="Times New Roman"/>
          <w:bCs/>
          <w:color w:val="000000" w:themeColor="text1"/>
        </w:rPr>
        <w:t xml:space="preserve">During the period of reporting, </w:t>
      </w:r>
      <w:r w:rsidR="00294EE1" w:rsidRPr="000836C2">
        <w:rPr>
          <w:rFonts w:ascii="Times New Roman" w:eastAsia="Times New Roman" w:hAnsi="Times New Roman"/>
          <w:bCs/>
          <w:color w:val="000000" w:themeColor="text1"/>
        </w:rPr>
        <w:t>second instalment</w:t>
      </w:r>
      <w:r w:rsidR="00B9538C" w:rsidRPr="000836C2">
        <w:rPr>
          <w:rFonts w:ascii="Times New Roman" w:eastAsia="Times New Roman" w:hAnsi="Times New Roman"/>
          <w:bCs/>
          <w:color w:val="000000" w:themeColor="text1"/>
        </w:rPr>
        <w:t xml:space="preserve"> was</w:t>
      </w:r>
      <w:r w:rsidR="00F565FE" w:rsidRPr="000836C2">
        <w:rPr>
          <w:rFonts w:ascii="Times New Roman" w:eastAsia="Times New Roman" w:hAnsi="Times New Roman"/>
          <w:bCs/>
          <w:color w:val="000000" w:themeColor="text1"/>
        </w:rPr>
        <w:t xml:space="preserve"> also</w:t>
      </w:r>
      <w:r w:rsidR="00B9538C" w:rsidRPr="000836C2">
        <w:rPr>
          <w:rFonts w:ascii="Times New Roman" w:eastAsia="Times New Roman" w:hAnsi="Times New Roman"/>
          <w:bCs/>
          <w:color w:val="000000" w:themeColor="text1"/>
        </w:rPr>
        <w:t xml:space="preserve"> transferred to </w:t>
      </w:r>
      <w:r w:rsidR="00221F8B" w:rsidRPr="000836C2">
        <w:rPr>
          <w:rFonts w:ascii="Times New Roman" w:eastAsia="Times New Roman" w:hAnsi="Times New Roman"/>
          <w:bCs/>
          <w:color w:val="000000" w:themeColor="text1"/>
        </w:rPr>
        <w:t xml:space="preserve">1 project that received </w:t>
      </w:r>
      <w:r w:rsidR="00F31796" w:rsidRPr="000836C2">
        <w:rPr>
          <w:rFonts w:ascii="Times New Roman" w:eastAsia="Times New Roman" w:hAnsi="Times New Roman"/>
          <w:bCs/>
          <w:color w:val="000000" w:themeColor="text1"/>
        </w:rPr>
        <w:t xml:space="preserve">the </w:t>
      </w:r>
      <w:r w:rsidR="00221F8B" w:rsidRPr="000836C2">
        <w:rPr>
          <w:rFonts w:ascii="Times New Roman" w:eastAsia="Times New Roman" w:hAnsi="Times New Roman"/>
          <w:bCs/>
          <w:color w:val="000000" w:themeColor="text1"/>
        </w:rPr>
        <w:t>IADVL research Grant 20</w:t>
      </w:r>
      <w:r w:rsidR="00294EE1" w:rsidRPr="000836C2">
        <w:rPr>
          <w:rFonts w:ascii="Times New Roman" w:eastAsia="Times New Roman" w:hAnsi="Times New Roman"/>
          <w:bCs/>
          <w:color w:val="000000" w:themeColor="text1"/>
        </w:rPr>
        <w:t>20</w:t>
      </w:r>
      <w:r w:rsidR="00691D7B" w:rsidRPr="000836C2">
        <w:rPr>
          <w:rFonts w:ascii="Times New Roman" w:eastAsia="Times New Roman" w:hAnsi="Times New Roman"/>
          <w:bCs/>
          <w:color w:val="000000" w:themeColor="text1"/>
        </w:rPr>
        <w:t>.</w:t>
      </w:r>
    </w:p>
    <w:p w14:paraId="045041FE" w14:textId="77777777" w:rsidR="00772835" w:rsidRPr="000836C2" w:rsidRDefault="00772835" w:rsidP="00294EE1">
      <w:pPr>
        <w:pStyle w:val="NoSpacing"/>
        <w:spacing w:line="360" w:lineRule="auto"/>
        <w:jc w:val="both"/>
        <w:rPr>
          <w:rFonts w:ascii="Times New Roman" w:hAnsi="Times New Roman"/>
          <w:bCs/>
        </w:rPr>
      </w:pPr>
    </w:p>
    <w:p w14:paraId="16006A91" w14:textId="77777777" w:rsidR="00B9538C" w:rsidRPr="000836C2" w:rsidRDefault="00B9538C" w:rsidP="003B4949">
      <w:pPr>
        <w:spacing w:line="360" w:lineRule="auto"/>
        <w:jc w:val="both"/>
        <w:rPr>
          <w:rFonts w:ascii="Times New Roman" w:eastAsia="Times New Roman" w:hAnsi="Times New Roman"/>
          <w:b/>
          <w:color w:val="000000" w:themeColor="text1"/>
          <w:lang w:eastAsia="en-IN"/>
        </w:rPr>
      </w:pPr>
      <w:r w:rsidRPr="000836C2">
        <w:rPr>
          <w:rFonts w:ascii="Times New Roman" w:eastAsia="Times New Roman" w:hAnsi="Times New Roman"/>
          <w:b/>
          <w:color w:val="000000" w:themeColor="text1"/>
          <w:lang w:eastAsia="en-IN"/>
        </w:rPr>
        <w:t>IADVL- Research Grants 2</w:t>
      </w:r>
      <w:r w:rsidR="0014524E" w:rsidRPr="000836C2">
        <w:rPr>
          <w:rFonts w:ascii="Times New Roman" w:eastAsia="Times New Roman" w:hAnsi="Times New Roman"/>
          <w:b/>
          <w:color w:val="000000" w:themeColor="text1"/>
          <w:lang w:eastAsia="en-IN"/>
        </w:rPr>
        <w:t>02</w:t>
      </w:r>
      <w:r w:rsidR="00294EE1" w:rsidRPr="000836C2">
        <w:rPr>
          <w:rFonts w:ascii="Times New Roman" w:eastAsia="Times New Roman" w:hAnsi="Times New Roman"/>
          <w:b/>
          <w:color w:val="000000" w:themeColor="text1"/>
          <w:lang w:eastAsia="en-IN"/>
        </w:rPr>
        <w:t>2</w:t>
      </w:r>
    </w:p>
    <w:p w14:paraId="2905067B" w14:textId="7BD52944" w:rsidR="00B9538C" w:rsidRPr="000836C2" w:rsidRDefault="00294EE1" w:rsidP="003B4949">
      <w:pPr>
        <w:shd w:val="clear" w:color="auto" w:fill="FFFFFF"/>
        <w:spacing w:after="0" w:line="360" w:lineRule="auto"/>
        <w:jc w:val="both"/>
        <w:rPr>
          <w:rFonts w:ascii="Times New Roman" w:eastAsia="Times New Roman" w:hAnsi="Times New Roman"/>
          <w:color w:val="000000" w:themeColor="text1"/>
        </w:rPr>
      </w:pPr>
      <w:r w:rsidRPr="000836C2">
        <w:rPr>
          <w:rFonts w:ascii="Times New Roman" w:eastAsia="Times New Roman" w:hAnsi="Times New Roman"/>
          <w:color w:val="000000" w:themeColor="text1"/>
        </w:rPr>
        <w:t>Fourteen</w:t>
      </w:r>
      <w:r w:rsidR="00772835">
        <w:rPr>
          <w:rFonts w:ascii="Times New Roman" w:eastAsia="Times New Roman" w:hAnsi="Times New Roman"/>
          <w:color w:val="000000" w:themeColor="text1"/>
        </w:rPr>
        <w:t xml:space="preserve"> </w:t>
      </w:r>
      <w:r w:rsidR="00B9538C" w:rsidRPr="000836C2">
        <w:rPr>
          <w:rFonts w:ascii="Times New Roman" w:eastAsia="Times New Roman" w:hAnsi="Times New Roman"/>
          <w:color w:val="000000" w:themeColor="text1"/>
        </w:rPr>
        <w:t>applications were received for the IADVL research Grant 2</w:t>
      </w:r>
      <w:r w:rsidR="0014524E" w:rsidRPr="000836C2">
        <w:rPr>
          <w:rFonts w:ascii="Times New Roman" w:eastAsia="Times New Roman" w:hAnsi="Times New Roman"/>
          <w:color w:val="000000" w:themeColor="text1"/>
        </w:rPr>
        <w:t>02</w:t>
      </w:r>
      <w:r w:rsidRPr="000836C2">
        <w:rPr>
          <w:rFonts w:ascii="Times New Roman" w:eastAsia="Times New Roman" w:hAnsi="Times New Roman"/>
          <w:color w:val="000000" w:themeColor="text1"/>
        </w:rPr>
        <w:t>2</w:t>
      </w:r>
      <w:r w:rsidR="0014524E" w:rsidRPr="000836C2">
        <w:rPr>
          <w:rFonts w:ascii="Times New Roman" w:eastAsia="Times New Roman" w:hAnsi="Times New Roman"/>
          <w:color w:val="000000" w:themeColor="text1"/>
        </w:rPr>
        <w:t xml:space="preserve"> and </w:t>
      </w:r>
      <w:r w:rsidRPr="000836C2">
        <w:rPr>
          <w:rFonts w:ascii="Times New Roman" w:eastAsia="Times New Roman" w:hAnsi="Times New Roman"/>
          <w:color w:val="000000" w:themeColor="text1"/>
        </w:rPr>
        <w:t>Four</w:t>
      </w:r>
      <w:r w:rsidR="0014524E" w:rsidRPr="000836C2">
        <w:rPr>
          <w:rFonts w:ascii="Times New Roman" w:eastAsia="Times New Roman" w:hAnsi="Times New Roman"/>
          <w:color w:val="000000" w:themeColor="text1"/>
        </w:rPr>
        <w:t xml:space="preserve"> applications were received for the IADVL Glowderma Research Grant 202</w:t>
      </w:r>
      <w:r w:rsidRPr="000836C2">
        <w:rPr>
          <w:rFonts w:ascii="Times New Roman" w:eastAsia="Times New Roman" w:hAnsi="Times New Roman"/>
          <w:color w:val="000000" w:themeColor="text1"/>
        </w:rPr>
        <w:t>2</w:t>
      </w:r>
      <w:r w:rsidR="00B9538C" w:rsidRPr="000836C2">
        <w:rPr>
          <w:rFonts w:ascii="Times New Roman" w:eastAsia="Times New Roman" w:hAnsi="Times New Roman"/>
          <w:color w:val="000000" w:themeColor="text1"/>
        </w:rPr>
        <w:t xml:space="preserve">. The </w:t>
      </w:r>
      <w:r w:rsidR="0014524E" w:rsidRPr="000836C2">
        <w:rPr>
          <w:rFonts w:ascii="Times New Roman" w:eastAsia="Times New Roman" w:hAnsi="Times New Roman"/>
          <w:color w:val="000000" w:themeColor="text1"/>
        </w:rPr>
        <w:t xml:space="preserve">members of the </w:t>
      </w:r>
      <w:r w:rsidR="00B9538C" w:rsidRPr="000836C2">
        <w:rPr>
          <w:rFonts w:ascii="Times New Roman" w:eastAsia="Times New Roman" w:hAnsi="Times New Roman"/>
          <w:color w:val="000000" w:themeColor="text1"/>
        </w:rPr>
        <w:t xml:space="preserve">SIG Dermatology </w:t>
      </w:r>
      <w:r w:rsidR="0014524E" w:rsidRPr="000836C2">
        <w:rPr>
          <w:rFonts w:ascii="Times New Roman" w:eastAsia="Times New Roman" w:hAnsi="Times New Roman"/>
          <w:color w:val="000000" w:themeColor="text1"/>
        </w:rPr>
        <w:t>C</w:t>
      </w:r>
      <w:r w:rsidR="00B9538C" w:rsidRPr="000836C2">
        <w:rPr>
          <w:rFonts w:ascii="Times New Roman" w:eastAsia="Times New Roman" w:hAnsi="Times New Roman"/>
          <w:color w:val="000000" w:themeColor="text1"/>
        </w:rPr>
        <w:t xml:space="preserve">linical </w:t>
      </w:r>
      <w:r w:rsidR="0014524E" w:rsidRPr="000836C2">
        <w:rPr>
          <w:rFonts w:ascii="Times New Roman" w:eastAsia="Times New Roman" w:hAnsi="Times New Roman"/>
          <w:color w:val="000000" w:themeColor="text1"/>
        </w:rPr>
        <w:t>R</w:t>
      </w:r>
      <w:r w:rsidR="00B9538C" w:rsidRPr="000836C2">
        <w:rPr>
          <w:rFonts w:ascii="Times New Roman" w:eastAsia="Times New Roman" w:hAnsi="Times New Roman"/>
          <w:color w:val="000000" w:themeColor="text1"/>
        </w:rPr>
        <w:t xml:space="preserve">esearch gave critical inputs for improvement of the proposals. The revised projects were resubmitted and sent to </w:t>
      </w:r>
      <w:r w:rsidR="00691D7B" w:rsidRPr="000836C2">
        <w:rPr>
          <w:rFonts w:ascii="Times New Roman" w:eastAsia="Times New Roman" w:hAnsi="Times New Roman"/>
          <w:color w:val="000000" w:themeColor="text1"/>
        </w:rPr>
        <w:t>the J</w:t>
      </w:r>
      <w:r w:rsidR="00B9538C" w:rsidRPr="000836C2">
        <w:rPr>
          <w:rFonts w:ascii="Times New Roman" w:eastAsia="Times New Roman" w:hAnsi="Times New Roman"/>
          <w:color w:val="000000" w:themeColor="text1"/>
        </w:rPr>
        <w:t xml:space="preserve">ury members for appraisal. The jury meeting was held on </w:t>
      </w:r>
      <w:r w:rsidR="00691D7B" w:rsidRPr="000836C2">
        <w:rPr>
          <w:rFonts w:ascii="Times New Roman" w:eastAsia="Times New Roman" w:hAnsi="Times New Roman"/>
          <w:color w:val="000000" w:themeColor="text1"/>
        </w:rPr>
        <w:t>Ju</w:t>
      </w:r>
      <w:r w:rsidRPr="000836C2">
        <w:rPr>
          <w:rFonts w:ascii="Times New Roman" w:eastAsia="Times New Roman" w:hAnsi="Times New Roman"/>
          <w:color w:val="000000" w:themeColor="text1"/>
        </w:rPr>
        <w:t>ne</w:t>
      </w:r>
      <w:r w:rsidR="00691D7B" w:rsidRPr="000836C2">
        <w:rPr>
          <w:rFonts w:ascii="Times New Roman" w:eastAsia="Times New Roman" w:hAnsi="Times New Roman"/>
          <w:color w:val="000000" w:themeColor="text1"/>
        </w:rPr>
        <w:t xml:space="preserve"> 1</w:t>
      </w:r>
      <w:r w:rsidRPr="000836C2">
        <w:rPr>
          <w:rFonts w:ascii="Times New Roman" w:eastAsia="Times New Roman" w:hAnsi="Times New Roman"/>
          <w:color w:val="000000" w:themeColor="text1"/>
        </w:rPr>
        <w:t>8</w:t>
      </w:r>
      <w:r w:rsidR="00691D7B" w:rsidRPr="000836C2">
        <w:rPr>
          <w:rFonts w:ascii="Times New Roman" w:eastAsia="Times New Roman" w:hAnsi="Times New Roman"/>
          <w:color w:val="000000" w:themeColor="text1"/>
        </w:rPr>
        <w:t>, 202</w:t>
      </w:r>
      <w:r w:rsidRPr="000836C2">
        <w:rPr>
          <w:rFonts w:ascii="Times New Roman" w:eastAsia="Times New Roman" w:hAnsi="Times New Roman"/>
          <w:color w:val="000000" w:themeColor="text1"/>
        </w:rPr>
        <w:t>2</w:t>
      </w:r>
      <w:r w:rsidR="00772835">
        <w:rPr>
          <w:rFonts w:ascii="Times New Roman" w:eastAsia="Times New Roman" w:hAnsi="Times New Roman"/>
          <w:color w:val="000000" w:themeColor="text1"/>
        </w:rPr>
        <w:t xml:space="preserve"> </w:t>
      </w:r>
      <w:r w:rsidR="00B9538C" w:rsidRPr="000836C2">
        <w:rPr>
          <w:rFonts w:ascii="Times New Roman" w:eastAsia="Times New Roman" w:hAnsi="Times New Roman"/>
          <w:color w:val="000000" w:themeColor="text1"/>
        </w:rPr>
        <w:t xml:space="preserve">and </w:t>
      </w:r>
      <w:r w:rsidRPr="000836C2">
        <w:rPr>
          <w:rFonts w:ascii="Times New Roman" w:eastAsia="Times New Roman" w:hAnsi="Times New Roman"/>
          <w:color w:val="000000" w:themeColor="text1"/>
        </w:rPr>
        <w:t>seven</w:t>
      </w:r>
      <w:r w:rsidR="00B9538C" w:rsidRPr="000836C2">
        <w:rPr>
          <w:rFonts w:ascii="Times New Roman" w:eastAsia="Times New Roman" w:hAnsi="Times New Roman"/>
          <w:color w:val="000000" w:themeColor="text1"/>
        </w:rPr>
        <w:t xml:space="preserve"> projects have been shortlisted.  </w:t>
      </w:r>
      <w:r w:rsidR="00B008FB" w:rsidRPr="000836C2">
        <w:rPr>
          <w:rFonts w:ascii="Times New Roman" w:eastAsia="Times New Roman" w:hAnsi="Times New Roman"/>
          <w:color w:val="000000" w:themeColor="text1"/>
        </w:rPr>
        <w:t xml:space="preserve">The applicants of the shortlisted projects </w:t>
      </w:r>
      <w:r w:rsidR="00691D7B" w:rsidRPr="000836C2">
        <w:rPr>
          <w:rFonts w:ascii="Times New Roman" w:eastAsia="Times New Roman" w:hAnsi="Times New Roman"/>
          <w:color w:val="000000" w:themeColor="text1"/>
        </w:rPr>
        <w:t>will be</w:t>
      </w:r>
      <w:r w:rsidR="00B008FB" w:rsidRPr="000836C2">
        <w:rPr>
          <w:rFonts w:ascii="Times New Roman" w:eastAsia="Times New Roman" w:hAnsi="Times New Roman"/>
          <w:color w:val="000000" w:themeColor="text1"/>
        </w:rPr>
        <w:t xml:space="preserve"> communicated</w:t>
      </w:r>
      <w:r w:rsidR="00B36E73">
        <w:rPr>
          <w:rFonts w:ascii="Times New Roman" w:eastAsia="Times New Roman" w:hAnsi="Times New Roman"/>
          <w:color w:val="000000" w:themeColor="text1"/>
        </w:rPr>
        <w:t xml:space="preserve"> </w:t>
      </w:r>
      <w:r w:rsidR="00B008FB" w:rsidRPr="000836C2">
        <w:rPr>
          <w:rFonts w:ascii="Times New Roman" w:eastAsia="Times New Roman" w:hAnsi="Times New Roman"/>
          <w:color w:val="000000" w:themeColor="text1"/>
        </w:rPr>
        <w:t xml:space="preserve">the Jury comments and </w:t>
      </w:r>
      <w:r w:rsidR="000C6309" w:rsidRPr="000836C2">
        <w:rPr>
          <w:rFonts w:ascii="Times New Roman" w:eastAsia="Times New Roman" w:hAnsi="Times New Roman"/>
          <w:color w:val="000000" w:themeColor="text1"/>
        </w:rPr>
        <w:t xml:space="preserve">the </w:t>
      </w:r>
      <w:r w:rsidR="00F6209A" w:rsidRPr="000836C2">
        <w:rPr>
          <w:rFonts w:ascii="Times New Roman" w:eastAsia="Times New Roman" w:hAnsi="Times New Roman"/>
          <w:color w:val="000000" w:themeColor="text1"/>
        </w:rPr>
        <w:t xml:space="preserve">final approval of grant will be subject to satisfactory response to </w:t>
      </w:r>
      <w:r w:rsidR="002C3420" w:rsidRPr="000836C2">
        <w:rPr>
          <w:rFonts w:ascii="Times New Roman" w:eastAsia="Times New Roman" w:hAnsi="Times New Roman"/>
          <w:color w:val="000000" w:themeColor="text1"/>
        </w:rPr>
        <w:t>J</w:t>
      </w:r>
      <w:r w:rsidR="00F6209A" w:rsidRPr="000836C2">
        <w:rPr>
          <w:rFonts w:ascii="Times New Roman" w:eastAsia="Times New Roman" w:hAnsi="Times New Roman"/>
          <w:color w:val="000000" w:themeColor="text1"/>
        </w:rPr>
        <w:t>ury comments.</w:t>
      </w:r>
    </w:p>
    <w:p w14:paraId="40D6734D" w14:textId="77777777" w:rsidR="00B9538C" w:rsidRPr="000836C2" w:rsidRDefault="00B9538C" w:rsidP="003B4949">
      <w:pPr>
        <w:shd w:val="clear" w:color="auto" w:fill="FFFFFF"/>
        <w:spacing w:before="100" w:beforeAutospacing="1" w:after="100" w:afterAutospacing="1" w:line="360" w:lineRule="auto"/>
        <w:jc w:val="both"/>
        <w:rPr>
          <w:rFonts w:ascii="Times New Roman" w:hAnsi="Times New Roman"/>
          <w:i/>
          <w:color w:val="000000" w:themeColor="text1"/>
        </w:rPr>
      </w:pPr>
      <w:r w:rsidRPr="000836C2">
        <w:rPr>
          <w:rFonts w:ascii="Times New Roman" w:hAnsi="Times New Roman"/>
          <w:i/>
          <w:color w:val="000000" w:themeColor="text1"/>
        </w:rPr>
        <w:t xml:space="preserve"> - </w:t>
      </w:r>
      <w:r w:rsidR="00691D7B" w:rsidRPr="000836C2">
        <w:rPr>
          <w:rFonts w:ascii="Times New Roman" w:hAnsi="Times New Roman"/>
          <w:i/>
          <w:color w:val="000000" w:themeColor="text1"/>
        </w:rPr>
        <w:t xml:space="preserve">Dr </w:t>
      </w:r>
      <w:proofErr w:type="spellStart"/>
      <w:r w:rsidR="00691D7B" w:rsidRPr="000836C2">
        <w:rPr>
          <w:rFonts w:ascii="Times New Roman" w:hAnsi="Times New Roman"/>
          <w:i/>
          <w:color w:val="000000" w:themeColor="text1"/>
        </w:rPr>
        <w:t>Chander</w:t>
      </w:r>
      <w:proofErr w:type="spellEnd"/>
      <w:r w:rsidR="00691D7B" w:rsidRPr="000836C2">
        <w:rPr>
          <w:rFonts w:ascii="Times New Roman" w:hAnsi="Times New Roman"/>
          <w:i/>
          <w:color w:val="000000" w:themeColor="text1"/>
        </w:rPr>
        <w:t xml:space="preserve"> Grover</w:t>
      </w:r>
      <w:r w:rsidR="006B5889" w:rsidRPr="000836C2">
        <w:rPr>
          <w:rFonts w:ascii="Times New Roman" w:hAnsi="Times New Roman"/>
          <w:i/>
          <w:color w:val="000000" w:themeColor="text1"/>
        </w:rPr>
        <w:t xml:space="preserve"> and Dr </w:t>
      </w:r>
      <w:proofErr w:type="spellStart"/>
      <w:r w:rsidR="006B5889" w:rsidRPr="000836C2">
        <w:rPr>
          <w:rFonts w:ascii="Times New Roman" w:hAnsi="Times New Roman"/>
          <w:i/>
          <w:color w:val="000000" w:themeColor="text1"/>
        </w:rPr>
        <w:t>Joyeetha</w:t>
      </w:r>
      <w:proofErr w:type="spellEnd"/>
      <w:r w:rsidR="006B5889" w:rsidRPr="000836C2">
        <w:rPr>
          <w:rFonts w:ascii="Times New Roman" w:hAnsi="Times New Roman"/>
          <w:i/>
          <w:color w:val="000000" w:themeColor="text1"/>
        </w:rPr>
        <w:t xml:space="preserve"> Choudhary</w:t>
      </w:r>
      <w:r w:rsidR="0014524E" w:rsidRPr="000836C2">
        <w:rPr>
          <w:rFonts w:ascii="Times New Roman" w:hAnsi="Times New Roman"/>
          <w:i/>
          <w:color w:val="000000" w:themeColor="text1"/>
        </w:rPr>
        <w:t>;</w:t>
      </w:r>
      <w:r w:rsidRPr="000836C2">
        <w:rPr>
          <w:rFonts w:ascii="Times New Roman" w:hAnsi="Times New Roman"/>
          <w:i/>
          <w:color w:val="000000" w:themeColor="text1"/>
        </w:rPr>
        <w:t xml:space="preserve"> IADVL Research </w:t>
      </w:r>
      <w:r w:rsidR="00A55E62" w:rsidRPr="000836C2">
        <w:rPr>
          <w:rFonts w:ascii="Times New Roman" w:hAnsi="Times New Roman"/>
          <w:i/>
          <w:color w:val="000000" w:themeColor="text1"/>
        </w:rPr>
        <w:t>Grant Coordinators</w:t>
      </w:r>
    </w:p>
    <w:p w14:paraId="7E1229E9" w14:textId="77777777" w:rsidR="00691D7B" w:rsidRPr="000836C2" w:rsidRDefault="00691D7B" w:rsidP="003B4949">
      <w:pPr>
        <w:shd w:val="clear" w:color="auto" w:fill="FFFFFF"/>
        <w:spacing w:before="100" w:beforeAutospacing="1" w:after="100" w:afterAutospacing="1" w:line="360" w:lineRule="auto"/>
        <w:jc w:val="both"/>
        <w:rPr>
          <w:rFonts w:ascii="Times New Roman" w:eastAsia="Times New Roman" w:hAnsi="Times New Roman"/>
          <w:b/>
          <w:color w:val="000000" w:themeColor="text1"/>
        </w:rPr>
      </w:pPr>
    </w:p>
    <w:p w14:paraId="19DEC0CA" w14:textId="77777777" w:rsidR="00B9538C" w:rsidRPr="000836C2" w:rsidRDefault="00B9538C" w:rsidP="003B4949">
      <w:pPr>
        <w:shd w:val="clear" w:color="auto" w:fill="FFFFFF"/>
        <w:spacing w:before="100" w:beforeAutospacing="1" w:after="100" w:afterAutospacing="1" w:line="360" w:lineRule="auto"/>
        <w:jc w:val="both"/>
        <w:rPr>
          <w:rFonts w:ascii="Times New Roman" w:eastAsia="Times New Roman" w:hAnsi="Times New Roman"/>
          <w:b/>
          <w:color w:val="000000" w:themeColor="text1"/>
        </w:rPr>
      </w:pPr>
      <w:r w:rsidRPr="000836C2">
        <w:rPr>
          <w:rFonts w:ascii="Times New Roman" w:eastAsia="Times New Roman" w:hAnsi="Times New Roman"/>
          <w:b/>
          <w:color w:val="000000" w:themeColor="text1"/>
        </w:rPr>
        <w:t>IADVL Scholarships</w:t>
      </w:r>
    </w:p>
    <w:p w14:paraId="1196C3A7" w14:textId="77777777" w:rsidR="00B9538C" w:rsidRPr="000836C2" w:rsidRDefault="00B9538C" w:rsidP="003B4949">
      <w:pPr>
        <w:spacing w:line="360" w:lineRule="auto"/>
        <w:jc w:val="both"/>
        <w:rPr>
          <w:rFonts w:ascii="Times New Roman" w:hAnsi="Times New Roman"/>
          <w:b/>
          <w:color w:val="000000" w:themeColor="text1"/>
        </w:rPr>
      </w:pPr>
      <w:r w:rsidRPr="000836C2">
        <w:rPr>
          <w:rFonts w:ascii="Times New Roman" w:hAnsi="Times New Roman"/>
          <w:b/>
          <w:color w:val="000000" w:themeColor="text1"/>
        </w:rPr>
        <w:t>MIDDERMACON 20</w:t>
      </w:r>
      <w:r w:rsidR="00437DC0" w:rsidRPr="000836C2">
        <w:rPr>
          <w:rFonts w:ascii="Times New Roman" w:hAnsi="Times New Roman"/>
          <w:b/>
          <w:color w:val="000000" w:themeColor="text1"/>
        </w:rPr>
        <w:t>2</w:t>
      </w:r>
      <w:r w:rsidR="006B5889" w:rsidRPr="000836C2">
        <w:rPr>
          <w:rFonts w:ascii="Times New Roman" w:hAnsi="Times New Roman"/>
          <w:b/>
          <w:color w:val="000000" w:themeColor="text1"/>
        </w:rPr>
        <w:t>2</w:t>
      </w:r>
      <w:r w:rsidRPr="000836C2">
        <w:rPr>
          <w:rFonts w:ascii="Times New Roman" w:hAnsi="Times New Roman"/>
          <w:b/>
          <w:color w:val="000000" w:themeColor="text1"/>
        </w:rPr>
        <w:t xml:space="preserve"> and DERMACON 202</w:t>
      </w:r>
      <w:r w:rsidR="006B5889" w:rsidRPr="000836C2">
        <w:rPr>
          <w:rFonts w:ascii="Times New Roman" w:hAnsi="Times New Roman"/>
          <w:b/>
          <w:color w:val="000000" w:themeColor="text1"/>
        </w:rPr>
        <w:t>3</w:t>
      </w:r>
    </w:p>
    <w:p w14:paraId="5FDC8EF8" w14:textId="77777777" w:rsidR="006B5889" w:rsidRPr="000836C2" w:rsidRDefault="006B5889" w:rsidP="006B5889">
      <w:pPr>
        <w:spacing w:line="360" w:lineRule="auto"/>
        <w:jc w:val="both"/>
        <w:rPr>
          <w:rFonts w:ascii="Times New Roman" w:eastAsia="Times New Roman" w:hAnsi="Times New Roman"/>
        </w:rPr>
      </w:pPr>
      <w:r w:rsidRPr="000836C2">
        <w:rPr>
          <w:rFonts w:ascii="Times New Roman" w:eastAsia="Times New Roman" w:hAnsi="Times New Roman"/>
          <w:lang w:val="en-IN"/>
        </w:rPr>
        <w:t xml:space="preserve">This year scholarships for DERMACON international 2023 (99, 15000 INR each), and MIDDERMACON 2022 (30, 15000 INR </w:t>
      </w:r>
      <w:r w:rsidRPr="000836C2">
        <w:rPr>
          <w:rFonts w:ascii="Times New Roman" w:eastAsia="Times New Roman" w:hAnsi="Times New Roman"/>
          <w:color w:val="000000" w:themeColor="text1"/>
          <w:lang w:val="en-IN"/>
        </w:rPr>
        <w:t xml:space="preserve">each) will be awarded. </w:t>
      </w:r>
      <w:proofErr w:type="spellStart"/>
      <w:r w:rsidRPr="000836C2">
        <w:rPr>
          <w:rFonts w:ascii="Times New Roman" w:eastAsia="Times New Roman" w:hAnsi="Times New Roman"/>
          <w:color w:val="000000" w:themeColor="text1"/>
          <w:lang w:val="en-IN"/>
        </w:rPr>
        <w:t>Thescholarships</w:t>
      </w:r>
      <w:proofErr w:type="spellEnd"/>
      <w:r w:rsidRPr="000836C2">
        <w:rPr>
          <w:rFonts w:ascii="Times New Roman" w:eastAsia="Times New Roman" w:hAnsi="Times New Roman"/>
          <w:color w:val="000000" w:themeColor="text1"/>
          <w:lang w:val="en-IN"/>
        </w:rPr>
        <w:t xml:space="preserve"> for MIDDERMACON 2022 will be </w:t>
      </w:r>
      <w:proofErr w:type="spellStart"/>
      <w:r w:rsidR="00E76608" w:rsidRPr="000836C2">
        <w:rPr>
          <w:rFonts w:ascii="Times New Roman" w:eastAsia="Times New Roman" w:hAnsi="Times New Roman"/>
          <w:color w:val="000000" w:themeColor="text1"/>
          <w:lang w:val="en-IN"/>
        </w:rPr>
        <w:t>announced</w:t>
      </w:r>
      <w:r w:rsidR="00812959" w:rsidRPr="000836C2">
        <w:rPr>
          <w:rFonts w:ascii="Times New Roman" w:eastAsia="Times New Roman" w:hAnsi="Times New Roman"/>
          <w:color w:val="000000" w:themeColor="text1"/>
          <w:lang w:val="en-IN"/>
        </w:rPr>
        <w:t>soon</w:t>
      </w:r>
      <w:r w:rsidRPr="000836C2">
        <w:rPr>
          <w:rFonts w:ascii="Times New Roman" w:eastAsia="Times New Roman" w:hAnsi="Times New Roman"/>
          <w:color w:val="000000" w:themeColor="text1"/>
          <w:lang w:val="en-IN"/>
        </w:rPr>
        <w:t>.</w:t>
      </w:r>
      <w:r w:rsidR="00AC419C" w:rsidRPr="000836C2">
        <w:rPr>
          <w:rFonts w:ascii="Times New Roman" w:eastAsia="Times New Roman" w:hAnsi="Times New Roman"/>
          <w:color w:val="000000" w:themeColor="text1"/>
          <w:lang w:val="en-IN"/>
        </w:rPr>
        <w:t>S</w:t>
      </w:r>
      <w:r w:rsidRPr="000836C2">
        <w:rPr>
          <w:rFonts w:ascii="Times New Roman" w:eastAsia="Times New Roman" w:hAnsi="Times New Roman"/>
          <w:color w:val="000000" w:themeColor="text1"/>
          <w:lang w:val="en-IN"/>
        </w:rPr>
        <w:t>cholarships</w:t>
      </w:r>
      <w:proofErr w:type="spellEnd"/>
      <w:r w:rsidRPr="000836C2">
        <w:rPr>
          <w:rFonts w:ascii="Times New Roman" w:eastAsia="Times New Roman" w:hAnsi="Times New Roman"/>
          <w:color w:val="000000" w:themeColor="text1"/>
          <w:lang w:val="en-IN"/>
        </w:rPr>
        <w:t xml:space="preserve"> </w:t>
      </w:r>
      <w:r w:rsidRPr="000836C2">
        <w:rPr>
          <w:rFonts w:ascii="Times New Roman" w:eastAsia="Times New Roman" w:hAnsi="Times New Roman"/>
          <w:lang w:val="en-IN"/>
        </w:rPr>
        <w:t xml:space="preserve">have </w:t>
      </w:r>
      <w:r w:rsidR="00AC419C" w:rsidRPr="000836C2">
        <w:rPr>
          <w:rFonts w:ascii="Times New Roman" w:eastAsia="Times New Roman" w:hAnsi="Times New Roman"/>
          <w:lang w:val="en-IN"/>
        </w:rPr>
        <w:t xml:space="preserve">also </w:t>
      </w:r>
      <w:r w:rsidRPr="000836C2">
        <w:rPr>
          <w:rFonts w:ascii="Times New Roman" w:eastAsia="Times New Roman" w:hAnsi="Times New Roman"/>
          <w:lang w:val="en-IN"/>
        </w:rPr>
        <w:t xml:space="preserve">been announced for International Leprosy Congress 2022. The applications have been received and will be evaluated by SIG Leprosy. The result will be announced </w:t>
      </w:r>
      <w:r w:rsidR="00812959" w:rsidRPr="000836C2">
        <w:rPr>
          <w:rFonts w:ascii="Times New Roman" w:eastAsia="Times New Roman" w:hAnsi="Times New Roman"/>
          <w:lang w:val="en-IN"/>
        </w:rPr>
        <w:t>thereafter.</w:t>
      </w:r>
    </w:p>
    <w:p w14:paraId="2B65ADDE" w14:textId="77777777" w:rsidR="006B5889" w:rsidRPr="000836C2" w:rsidRDefault="006B5889" w:rsidP="006B5889">
      <w:pPr>
        <w:pStyle w:val="ListParagraph"/>
        <w:numPr>
          <w:ilvl w:val="0"/>
          <w:numId w:val="34"/>
        </w:numPr>
        <w:spacing w:line="360" w:lineRule="auto"/>
        <w:jc w:val="both"/>
        <w:rPr>
          <w:rFonts w:eastAsia="Times New Roman"/>
          <w:bCs/>
          <w:i/>
          <w:iCs/>
          <w:sz w:val="22"/>
          <w:szCs w:val="22"/>
          <w:lang w:eastAsia="en-IN"/>
        </w:rPr>
      </w:pPr>
      <w:r w:rsidRPr="000836C2">
        <w:rPr>
          <w:rFonts w:eastAsia="Times New Roman"/>
          <w:bCs/>
          <w:i/>
          <w:iCs/>
          <w:sz w:val="22"/>
          <w:szCs w:val="22"/>
          <w:lang w:eastAsia="en-IN"/>
        </w:rPr>
        <w:t xml:space="preserve">Dr Rahul Kumar Sharma:  </w:t>
      </w:r>
      <w:r w:rsidRPr="000836C2">
        <w:rPr>
          <w:rFonts w:eastAsia="Times New Roman"/>
          <w:b/>
          <w:bCs/>
          <w:i/>
          <w:iCs/>
          <w:sz w:val="22"/>
          <w:szCs w:val="22"/>
          <w:lang w:eastAsia="en-IN"/>
        </w:rPr>
        <w:t>IADVL Scholarship coordinators</w:t>
      </w:r>
    </w:p>
    <w:p w14:paraId="76CBD518" w14:textId="77777777" w:rsidR="00B9538C" w:rsidRPr="000836C2" w:rsidRDefault="00B9538C" w:rsidP="003B4949">
      <w:pPr>
        <w:spacing w:after="0" w:line="360" w:lineRule="auto"/>
        <w:jc w:val="both"/>
        <w:rPr>
          <w:rFonts w:ascii="Times New Roman" w:eastAsia="Times New Roman" w:hAnsi="Times New Roman"/>
          <w:bCs/>
          <w:color w:val="000000" w:themeColor="text1"/>
        </w:rPr>
      </w:pPr>
    </w:p>
    <w:p w14:paraId="04BAE372" w14:textId="77777777" w:rsidR="00B25160" w:rsidRPr="000836C2" w:rsidRDefault="00B9538C" w:rsidP="00B25160">
      <w:pPr>
        <w:spacing w:after="0"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 xml:space="preserve">IADVL Online </w:t>
      </w:r>
      <w:r w:rsidR="008A6128" w:rsidRPr="000836C2">
        <w:rPr>
          <w:rFonts w:ascii="Times New Roman" w:eastAsia="Times New Roman" w:hAnsi="Times New Roman"/>
          <w:b/>
          <w:bCs/>
          <w:color w:val="000000" w:themeColor="text1"/>
        </w:rPr>
        <w:t>L</w:t>
      </w:r>
      <w:r w:rsidRPr="000836C2">
        <w:rPr>
          <w:rFonts w:ascii="Times New Roman" w:eastAsia="Times New Roman" w:hAnsi="Times New Roman"/>
          <w:b/>
          <w:bCs/>
          <w:color w:val="000000" w:themeColor="text1"/>
        </w:rPr>
        <w:t>ecture</w:t>
      </w:r>
      <w:r w:rsidR="008A6128" w:rsidRPr="000836C2">
        <w:rPr>
          <w:rFonts w:ascii="Times New Roman" w:eastAsia="Times New Roman" w:hAnsi="Times New Roman"/>
          <w:b/>
          <w:bCs/>
          <w:color w:val="000000" w:themeColor="text1"/>
        </w:rPr>
        <w:t>s</w:t>
      </w:r>
    </w:p>
    <w:p w14:paraId="10B44B48" w14:textId="77777777" w:rsidR="00A777CB" w:rsidRPr="000836C2" w:rsidRDefault="00A777CB" w:rsidP="00A777CB">
      <w:pPr>
        <w:spacing w:line="360" w:lineRule="auto"/>
        <w:jc w:val="both"/>
        <w:rPr>
          <w:rFonts w:ascii="Times New Roman" w:hAnsi="Times New Roman"/>
          <w:bCs/>
          <w:lang w:val="en-IN"/>
        </w:rPr>
      </w:pPr>
      <w:r w:rsidRPr="000836C2">
        <w:rPr>
          <w:rFonts w:ascii="Times New Roman" w:hAnsi="Times New Roman"/>
          <w:bCs/>
          <w:lang w:val="en-IN"/>
        </w:rPr>
        <w:lastRenderedPageBreak/>
        <w:t>Twelve online training modules developed over 2020 and 2021 are active on the digital platform of the Academy page of IADVL. Each module has four video lectures followed by a MCQ based assessment test.</w:t>
      </w:r>
    </w:p>
    <w:p w14:paraId="6FB8CBD7" w14:textId="77777777" w:rsidR="00A777CB" w:rsidRPr="000836C2" w:rsidRDefault="00A777CB" w:rsidP="00A777CB">
      <w:pPr>
        <w:spacing w:line="360" w:lineRule="auto"/>
        <w:jc w:val="both"/>
        <w:rPr>
          <w:rFonts w:ascii="Times New Roman" w:hAnsi="Times New Roman"/>
          <w:bCs/>
          <w:lang w:val="en-IN"/>
        </w:rPr>
      </w:pPr>
      <w:r w:rsidRPr="000836C2">
        <w:rPr>
          <w:rFonts w:ascii="Times New Roman" w:hAnsi="Times New Roman"/>
          <w:bCs/>
          <w:lang w:val="en-IN"/>
        </w:rPr>
        <w:t xml:space="preserve">For the year 2022, six more modules have been finalized after taking feedback from academy members. </w:t>
      </w:r>
    </w:p>
    <w:p w14:paraId="1F70EA46" w14:textId="77777777" w:rsidR="00A777CB" w:rsidRPr="000836C2" w:rsidRDefault="00A777CB" w:rsidP="00A777CB">
      <w:pPr>
        <w:pStyle w:val="ListParagraph"/>
        <w:numPr>
          <w:ilvl w:val="0"/>
          <w:numId w:val="35"/>
        </w:numPr>
        <w:spacing w:line="360" w:lineRule="auto"/>
        <w:jc w:val="both"/>
        <w:rPr>
          <w:bCs/>
          <w:sz w:val="22"/>
          <w:szCs w:val="22"/>
          <w:lang w:val="en-IN"/>
        </w:rPr>
      </w:pPr>
      <w:r w:rsidRPr="000836C2">
        <w:rPr>
          <w:bCs/>
          <w:sz w:val="22"/>
          <w:szCs w:val="22"/>
          <w:lang w:val="en-IN"/>
        </w:rPr>
        <w:t>Connective tissue diseases</w:t>
      </w:r>
    </w:p>
    <w:p w14:paraId="49D839F3" w14:textId="77777777" w:rsidR="00A777CB" w:rsidRPr="000836C2" w:rsidRDefault="00A777CB" w:rsidP="00A777CB">
      <w:pPr>
        <w:pStyle w:val="ListParagraph"/>
        <w:numPr>
          <w:ilvl w:val="0"/>
          <w:numId w:val="35"/>
        </w:numPr>
        <w:spacing w:line="360" w:lineRule="auto"/>
        <w:jc w:val="both"/>
        <w:rPr>
          <w:bCs/>
          <w:sz w:val="22"/>
          <w:szCs w:val="22"/>
          <w:lang w:val="en-IN"/>
        </w:rPr>
      </w:pPr>
      <w:r w:rsidRPr="000836C2">
        <w:rPr>
          <w:bCs/>
          <w:sz w:val="22"/>
          <w:szCs w:val="22"/>
          <w:lang w:val="en-IN"/>
        </w:rPr>
        <w:t>Vasculitis &amp; vasculitis mimics</w:t>
      </w:r>
    </w:p>
    <w:p w14:paraId="0733F3CD" w14:textId="77777777" w:rsidR="00A777CB" w:rsidRPr="000836C2" w:rsidRDefault="00A777CB" w:rsidP="00A777CB">
      <w:pPr>
        <w:pStyle w:val="ListParagraph"/>
        <w:numPr>
          <w:ilvl w:val="0"/>
          <w:numId w:val="35"/>
        </w:numPr>
        <w:spacing w:line="360" w:lineRule="auto"/>
        <w:jc w:val="both"/>
        <w:rPr>
          <w:bCs/>
          <w:sz w:val="22"/>
          <w:szCs w:val="22"/>
          <w:lang w:val="en-IN"/>
        </w:rPr>
      </w:pPr>
      <w:r w:rsidRPr="000836C2">
        <w:rPr>
          <w:bCs/>
          <w:sz w:val="22"/>
          <w:szCs w:val="22"/>
          <w:lang w:val="en-IN"/>
        </w:rPr>
        <w:t>Learning the basic skill of presentation and communication</w:t>
      </w:r>
    </w:p>
    <w:p w14:paraId="6F1CAEC0" w14:textId="77777777" w:rsidR="00A777CB" w:rsidRPr="000836C2" w:rsidRDefault="00A777CB" w:rsidP="00A777CB">
      <w:pPr>
        <w:pStyle w:val="ListParagraph"/>
        <w:numPr>
          <w:ilvl w:val="0"/>
          <w:numId w:val="35"/>
        </w:numPr>
        <w:spacing w:line="360" w:lineRule="auto"/>
        <w:jc w:val="both"/>
        <w:rPr>
          <w:bCs/>
          <w:sz w:val="22"/>
          <w:szCs w:val="22"/>
          <w:lang w:val="en-IN"/>
        </w:rPr>
      </w:pPr>
      <w:r w:rsidRPr="000836C2">
        <w:rPr>
          <w:bCs/>
          <w:sz w:val="22"/>
          <w:szCs w:val="22"/>
          <w:lang w:val="en-IN"/>
        </w:rPr>
        <w:t>HIV &amp; STDs</w:t>
      </w:r>
    </w:p>
    <w:p w14:paraId="3A68ED31" w14:textId="77777777" w:rsidR="00A777CB" w:rsidRPr="000836C2" w:rsidRDefault="00A777CB" w:rsidP="00A777CB">
      <w:pPr>
        <w:pStyle w:val="ListParagraph"/>
        <w:numPr>
          <w:ilvl w:val="0"/>
          <w:numId w:val="35"/>
        </w:numPr>
        <w:spacing w:line="360" w:lineRule="auto"/>
        <w:jc w:val="both"/>
        <w:rPr>
          <w:bCs/>
          <w:sz w:val="22"/>
          <w:szCs w:val="22"/>
          <w:lang w:val="en-IN"/>
        </w:rPr>
      </w:pPr>
      <w:r w:rsidRPr="000836C2">
        <w:rPr>
          <w:bCs/>
          <w:sz w:val="22"/>
          <w:szCs w:val="22"/>
          <w:lang w:val="en-IN"/>
        </w:rPr>
        <w:t>Leprosy basics</w:t>
      </w:r>
    </w:p>
    <w:p w14:paraId="66604AF0" w14:textId="77777777" w:rsidR="00A777CB" w:rsidRPr="000836C2" w:rsidRDefault="00A777CB" w:rsidP="00A777CB">
      <w:pPr>
        <w:pStyle w:val="ListParagraph"/>
        <w:numPr>
          <w:ilvl w:val="0"/>
          <w:numId w:val="35"/>
        </w:numPr>
        <w:spacing w:line="360" w:lineRule="auto"/>
        <w:jc w:val="both"/>
        <w:rPr>
          <w:bCs/>
          <w:sz w:val="22"/>
          <w:szCs w:val="22"/>
          <w:lang w:val="en-IN"/>
        </w:rPr>
      </w:pPr>
      <w:r w:rsidRPr="000836C2">
        <w:rPr>
          <w:bCs/>
          <w:sz w:val="22"/>
          <w:szCs w:val="22"/>
          <w:lang w:val="en-IN"/>
        </w:rPr>
        <w:t>Dermatology nursing</w:t>
      </w:r>
    </w:p>
    <w:p w14:paraId="1727C6BC" w14:textId="77777777" w:rsidR="00A777CB" w:rsidRPr="008636F2" w:rsidRDefault="00A777CB" w:rsidP="00A777CB">
      <w:pPr>
        <w:spacing w:line="360" w:lineRule="auto"/>
        <w:jc w:val="both"/>
        <w:rPr>
          <w:bCs/>
          <w:lang w:val="en-IN"/>
        </w:rPr>
      </w:pPr>
      <w:r w:rsidRPr="008636F2">
        <w:rPr>
          <w:bCs/>
          <w:lang w:val="en-IN"/>
        </w:rPr>
        <w:t>The list of subtopics for each OTM has been finalized and the faculty is being contacted.</w:t>
      </w:r>
    </w:p>
    <w:p w14:paraId="6BFFE333" w14:textId="77777777" w:rsidR="008A6128" w:rsidRPr="000836C2" w:rsidRDefault="008A6128" w:rsidP="002C3420">
      <w:pPr>
        <w:spacing w:line="360" w:lineRule="auto"/>
        <w:jc w:val="both"/>
        <w:rPr>
          <w:rFonts w:ascii="Times New Roman" w:hAnsi="Times New Roman"/>
          <w:color w:val="202124"/>
          <w:shd w:val="clear" w:color="auto" w:fill="FFFFFF"/>
        </w:rPr>
      </w:pPr>
      <w:r w:rsidRPr="000836C2">
        <w:rPr>
          <w:rFonts w:ascii="Times New Roman" w:eastAsia="Times New Roman" w:hAnsi="Times New Roman"/>
          <w:i/>
          <w:iCs/>
          <w:color w:val="000000" w:themeColor="text1"/>
        </w:rPr>
        <w:t xml:space="preserve">- </w:t>
      </w:r>
      <w:r w:rsidR="005B2660" w:rsidRPr="000836C2">
        <w:rPr>
          <w:rFonts w:ascii="Times New Roman" w:eastAsia="Times New Roman" w:hAnsi="Times New Roman"/>
          <w:i/>
          <w:iCs/>
          <w:color w:val="000000" w:themeColor="text1"/>
        </w:rPr>
        <w:t xml:space="preserve">Dr </w:t>
      </w:r>
      <w:proofErr w:type="spellStart"/>
      <w:r w:rsidR="005B2660" w:rsidRPr="000836C2">
        <w:rPr>
          <w:rFonts w:ascii="Times New Roman" w:eastAsia="Times New Roman" w:hAnsi="Times New Roman"/>
          <w:i/>
          <w:iCs/>
          <w:color w:val="000000" w:themeColor="text1"/>
        </w:rPr>
        <w:t>Nirupama</w:t>
      </w:r>
      <w:proofErr w:type="spellEnd"/>
      <w:r w:rsidR="005B2660" w:rsidRPr="000836C2">
        <w:rPr>
          <w:rFonts w:ascii="Times New Roman" w:eastAsia="Times New Roman" w:hAnsi="Times New Roman"/>
          <w:i/>
          <w:iCs/>
          <w:color w:val="000000" w:themeColor="text1"/>
        </w:rPr>
        <w:t xml:space="preserve"> Bhagya Lakshmi </w:t>
      </w:r>
      <w:proofErr w:type="spellStart"/>
      <w:r w:rsidR="005B2660" w:rsidRPr="000836C2">
        <w:rPr>
          <w:rFonts w:ascii="Times New Roman" w:eastAsia="Times New Roman" w:hAnsi="Times New Roman"/>
          <w:i/>
          <w:iCs/>
          <w:color w:val="000000" w:themeColor="text1"/>
        </w:rPr>
        <w:t>Tatavarthi</w:t>
      </w:r>
      <w:proofErr w:type="spellEnd"/>
      <w:r w:rsidRPr="000836C2">
        <w:rPr>
          <w:rFonts w:ascii="Times New Roman" w:eastAsia="Times New Roman" w:hAnsi="Times New Roman"/>
          <w:i/>
          <w:iCs/>
          <w:color w:val="000000" w:themeColor="text1"/>
        </w:rPr>
        <w:t>; IADVL Online Lecture Series Coordinator</w:t>
      </w:r>
    </w:p>
    <w:p w14:paraId="52BC119D" w14:textId="77777777" w:rsidR="00123BF5" w:rsidRPr="000836C2" w:rsidRDefault="00123BF5" w:rsidP="003B4949">
      <w:pPr>
        <w:spacing w:after="0" w:line="360" w:lineRule="auto"/>
        <w:jc w:val="both"/>
        <w:rPr>
          <w:rFonts w:ascii="Times New Roman" w:hAnsi="Times New Roman"/>
          <w:b/>
          <w:color w:val="000000" w:themeColor="text1"/>
        </w:rPr>
      </w:pPr>
    </w:p>
    <w:p w14:paraId="13FC9811" w14:textId="77777777" w:rsidR="00B9538C" w:rsidRPr="000836C2" w:rsidRDefault="00B9538C" w:rsidP="003B4949">
      <w:pPr>
        <w:spacing w:after="0" w:line="360" w:lineRule="auto"/>
        <w:jc w:val="both"/>
        <w:rPr>
          <w:rFonts w:ascii="Times New Roman" w:hAnsi="Times New Roman"/>
          <w:b/>
          <w:color w:val="000000" w:themeColor="text1"/>
        </w:rPr>
      </w:pPr>
      <w:r w:rsidRPr="000836C2">
        <w:rPr>
          <w:rFonts w:ascii="Times New Roman" w:hAnsi="Times New Roman"/>
          <w:b/>
          <w:color w:val="000000" w:themeColor="text1"/>
        </w:rPr>
        <w:t xml:space="preserve">Scientific </w:t>
      </w:r>
      <w:r w:rsidR="00795AA3" w:rsidRPr="000836C2">
        <w:rPr>
          <w:rFonts w:ascii="Times New Roman" w:hAnsi="Times New Roman"/>
          <w:b/>
          <w:color w:val="000000" w:themeColor="text1"/>
        </w:rPr>
        <w:t>Program at</w:t>
      </w:r>
      <w:r w:rsidRPr="000836C2">
        <w:rPr>
          <w:rFonts w:ascii="Times New Roman" w:hAnsi="Times New Roman"/>
          <w:b/>
          <w:color w:val="000000" w:themeColor="text1"/>
        </w:rPr>
        <w:t xml:space="preserve"> National Conferences</w:t>
      </w:r>
    </w:p>
    <w:p w14:paraId="5C628A75" w14:textId="77777777" w:rsidR="00B9538C" w:rsidRPr="000836C2" w:rsidRDefault="00B9538C" w:rsidP="003B4949">
      <w:pPr>
        <w:spacing w:after="0" w:line="360" w:lineRule="auto"/>
        <w:jc w:val="both"/>
        <w:rPr>
          <w:rFonts w:ascii="Times New Roman" w:hAnsi="Times New Roman"/>
          <w:b/>
          <w:color w:val="000000" w:themeColor="text1"/>
        </w:rPr>
      </w:pPr>
      <w:r w:rsidRPr="000836C2">
        <w:rPr>
          <w:rFonts w:ascii="Times New Roman" w:hAnsi="Times New Roman"/>
          <w:b/>
          <w:color w:val="000000" w:themeColor="text1"/>
        </w:rPr>
        <w:t xml:space="preserve">MIDDERMACON, </w:t>
      </w:r>
      <w:r w:rsidR="00976CA6" w:rsidRPr="000836C2">
        <w:rPr>
          <w:rFonts w:ascii="Times New Roman" w:hAnsi="Times New Roman"/>
          <w:b/>
          <w:color w:val="000000" w:themeColor="text1"/>
        </w:rPr>
        <w:t>Lucknow</w:t>
      </w:r>
      <w:r w:rsidR="005B2660" w:rsidRPr="000836C2">
        <w:rPr>
          <w:rFonts w:ascii="Times New Roman" w:hAnsi="Times New Roman"/>
          <w:b/>
          <w:color w:val="000000" w:themeColor="text1"/>
        </w:rPr>
        <w:t>, 202</w:t>
      </w:r>
      <w:r w:rsidR="00976CA6" w:rsidRPr="000836C2">
        <w:rPr>
          <w:rFonts w:ascii="Times New Roman" w:hAnsi="Times New Roman"/>
          <w:b/>
          <w:color w:val="000000" w:themeColor="text1"/>
        </w:rPr>
        <w:t>2</w:t>
      </w:r>
    </w:p>
    <w:p w14:paraId="4B6692E1" w14:textId="77777777" w:rsidR="00B9538C" w:rsidRPr="000836C2" w:rsidRDefault="00B9538C" w:rsidP="003B4949">
      <w:pPr>
        <w:pStyle w:val="NoSpacing"/>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SIG </w:t>
      </w:r>
      <w:r w:rsidR="00976CA6" w:rsidRPr="000836C2">
        <w:rPr>
          <w:rFonts w:ascii="Times New Roman" w:hAnsi="Times New Roman"/>
          <w:color w:val="000000" w:themeColor="text1"/>
        </w:rPr>
        <w:t>Psoriasis</w:t>
      </w:r>
      <w:r w:rsidR="00F51CDD">
        <w:rPr>
          <w:rFonts w:ascii="Times New Roman" w:hAnsi="Times New Roman"/>
          <w:color w:val="000000" w:themeColor="text1"/>
        </w:rPr>
        <w:t xml:space="preserve"> </w:t>
      </w:r>
      <w:r w:rsidRPr="000836C2">
        <w:rPr>
          <w:rFonts w:ascii="Times New Roman" w:hAnsi="Times New Roman"/>
          <w:color w:val="000000" w:themeColor="text1"/>
        </w:rPr>
        <w:t xml:space="preserve">and SIG </w:t>
      </w:r>
      <w:r w:rsidR="00976CA6" w:rsidRPr="000836C2">
        <w:rPr>
          <w:rFonts w:ascii="Times New Roman" w:hAnsi="Times New Roman"/>
          <w:color w:val="000000" w:themeColor="text1"/>
        </w:rPr>
        <w:t xml:space="preserve">Pigmentary </w:t>
      </w:r>
      <w:proofErr w:type="spellStart"/>
      <w:r w:rsidR="00976CA6" w:rsidRPr="000836C2">
        <w:rPr>
          <w:rFonts w:ascii="Times New Roman" w:hAnsi="Times New Roman"/>
          <w:color w:val="000000" w:themeColor="text1"/>
        </w:rPr>
        <w:t>diseases</w:t>
      </w:r>
      <w:r w:rsidRPr="000836C2">
        <w:rPr>
          <w:rFonts w:ascii="Times New Roman" w:hAnsi="Times New Roman"/>
          <w:color w:val="000000" w:themeColor="text1"/>
        </w:rPr>
        <w:t>will</w:t>
      </w:r>
      <w:proofErr w:type="spellEnd"/>
      <w:r w:rsidRPr="000836C2">
        <w:rPr>
          <w:rFonts w:ascii="Times New Roman" w:hAnsi="Times New Roman"/>
          <w:color w:val="000000" w:themeColor="text1"/>
        </w:rPr>
        <w:t xml:space="preserve"> be organizing their sessions at MIDDERMACON 20</w:t>
      </w:r>
      <w:r w:rsidR="005074F1" w:rsidRPr="000836C2">
        <w:rPr>
          <w:rFonts w:ascii="Times New Roman" w:hAnsi="Times New Roman"/>
          <w:color w:val="000000" w:themeColor="text1"/>
        </w:rPr>
        <w:t>2</w:t>
      </w:r>
      <w:r w:rsidR="00976CA6" w:rsidRPr="000836C2">
        <w:rPr>
          <w:rFonts w:ascii="Times New Roman" w:hAnsi="Times New Roman"/>
          <w:color w:val="000000" w:themeColor="text1"/>
        </w:rPr>
        <w:t>2</w:t>
      </w:r>
      <w:r w:rsidRPr="000836C2">
        <w:rPr>
          <w:rFonts w:ascii="Times New Roman" w:hAnsi="Times New Roman"/>
          <w:color w:val="000000" w:themeColor="text1"/>
        </w:rPr>
        <w:t xml:space="preserve">. They have finalized the scientific </w:t>
      </w:r>
      <w:proofErr w:type="spellStart"/>
      <w:proofErr w:type="gramStart"/>
      <w:r w:rsidRPr="000836C2">
        <w:rPr>
          <w:rFonts w:ascii="Times New Roman" w:hAnsi="Times New Roman"/>
          <w:color w:val="000000" w:themeColor="text1"/>
        </w:rPr>
        <w:t>pro</w:t>
      </w:r>
      <w:r w:rsidR="002C3FC4" w:rsidRPr="000836C2">
        <w:rPr>
          <w:rFonts w:ascii="Times New Roman" w:hAnsi="Times New Roman"/>
          <w:color w:val="000000" w:themeColor="text1"/>
        </w:rPr>
        <w:t>g</w:t>
      </w:r>
      <w:r w:rsidRPr="000836C2">
        <w:rPr>
          <w:rFonts w:ascii="Times New Roman" w:hAnsi="Times New Roman"/>
          <w:color w:val="000000" w:themeColor="text1"/>
        </w:rPr>
        <w:t>ram</w:t>
      </w:r>
      <w:r w:rsidR="00123BF5" w:rsidRPr="000836C2">
        <w:rPr>
          <w:rFonts w:ascii="Times New Roman" w:hAnsi="Times New Roman"/>
          <w:color w:val="000000" w:themeColor="text1"/>
        </w:rPr>
        <w:t>,</w:t>
      </w:r>
      <w:r w:rsidR="00DA4C43" w:rsidRPr="000836C2">
        <w:rPr>
          <w:rFonts w:ascii="Times New Roman" w:hAnsi="Times New Roman"/>
          <w:color w:val="000000" w:themeColor="text1"/>
        </w:rPr>
        <w:t>the</w:t>
      </w:r>
      <w:proofErr w:type="spellEnd"/>
      <w:proofErr w:type="gramEnd"/>
      <w:r w:rsidR="00DA4C43" w:rsidRPr="000836C2">
        <w:rPr>
          <w:rFonts w:ascii="Times New Roman" w:hAnsi="Times New Roman"/>
          <w:color w:val="000000" w:themeColor="text1"/>
        </w:rPr>
        <w:t xml:space="preserve"> same</w:t>
      </w:r>
      <w:r w:rsidRPr="000836C2">
        <w:rPr>
          <w:rFonts w:ascii="Times New Roman" w:hAnsi="Times New Roman"/>
          <w:color w:val="000000" w:themeColor="text1"/>
        </w:rPr>
        <w:t xml:space="preserve"> has been approved by the IADVL EC</w:t>
      </w:r>
      <w:r w:rsidR="00123BF5" w:rsidRPr="000836C2">
        <w:rPr>
          <w:rFonts w:ascii="Times New Roman" w:hAnsi="Times New Roman"/>
          <w:color w:val="000000" w:themeColor="text1"/>
        </w:rPr>
        <w:t xml:space="preserve"> and the program has been communicated to the organizers</w:t>
      </w:r>
      <w:r w:rsidRPr="000836C2">
        <w:rPr>
          <w:rFonts w:ascii="Times New Roman" w:hAnsi="Times New Roman"/>
          <w:color w:val="000000" w:themeColor="text1"/>
        </w:rPr>
        <w:t>. Academy mem</w:t>
      </w:r>
      <w:r w:rsidR="002C3FC4" w:rsidRPr="000836C2">
        <w:rPr>
          <w:rFonts w:ascii="Times New Roman" w:hAnsi="Times New Roman"/>
          <w:color w:val="000000" w:themeColor="text1"/>
        </w:rPr>
        <w:t>bers</w:t>
      </w:r>
      <w:r w:rsidRPr="000836C2">
        <w:rPr>
          <w:rFonts w:ascii="Times New Roman" w:hAnsi="Times New Roman"/>
          <w:color w:val="000000" w:themeColor="text1"/>
        </w:rPr>
        <w:t xml:space="preserve">, shortlisted topics for two Academy focus sessions on </w:t>
      </w:r>
      <w:r w:rsidR="005B2660" w:rsidRPr="000836C2">
        <w:rPr>
          <w:rFonts w:ascii="Times New Roman" w:hAnsi="Times New Roman"/>
          <w:color w:val="000000" w:themeColor="text1"/>
        </w:rPr>
        <w:t>‘</w:t>
      </w:r>
      <w:r w:rsidR="00976CA6" w:rsidRPr="000836C2">
        <w:rPr>
          <w:rFonts w:ascii="Times New Roman" w:hAnsi="Times New Roman"/>
          <w:color w:val="000000" w:themeColor="text1"/>
        </w:rPr>
        <w:t>Updates in dermatology therapeutics</w:t>
      </w:r>
      <w:r w:rsidR="005B2660" w:rsidRPr="000836C2">
        <w:rPr>
          <w:rFonts w:ascii="Times New Roman" w:hAnsi="Times New Roman"/>
          <w:color w:val="000000" w:themeColor="text1"/>
        </w:rPr>
        <w:t>’ and ‘</w:t>
      </w:r>
      <w:r w:rsidR="00976CA6" w:rsidRPr="000836C2">
        <w:rPr>
          <w:rFonts w:ascii="Times New Roman" w:hAnsi="Times New Roman"/>
          <w:color w:val="000000" w:themeColor="text1"/>
        </w:rPr>
        <w:t>Emergency dermatology</w:t>
      </w:r>
      <w:r w:rsidR="005B2660" w:rsidRPr="000836C2">
        <w:rPr>
          <w:rFonts w:ascii="Times New Roman" w:hAnsi="Times New Roman"/>
          <w:color w:val="000000" w:themeColor="text1"/>
        </w:rPr>
        <w:t>’</w:t>
      </w:r>
      <w:r w:rsidRPr="000836C2">
        <w:rPr>
          <w:rFonts w:ascii="Times New Roman" w:hAnsi="Times New Roman"/>
          <w:color w:val="000000" w:themeColor="text1"/>
        </w:rPr>
        <w:t xml:space="preserve">. </w:t>
      </w:r>
      <w:r w:rsidRPr="000836C2">
        <w:rPr>
          <w:rFonts w:ascii="Times New Roman" w:hAnsi="Times New Roman"/>
          <w:color w:val="000000" w:themeColor="text1"/>
          <w:lang w:val="en-IN"/>
        </w:rPr>
        <w:t xml:space="preserve">Applications were invited </w:t>
      </w:r>
      <w:r w:rsidR="00123BF5" w:rsidRPr="000836C2">
        <w:rPr>
          <w:rFonts w:ascii="Times New Roman" w:hAnsi="Times New Roman"/>
          <w:color w:val="000000" w:themeColor="text1"/>
          <w:lang w:val="en-IN"/>
        </w:rPr>
        <w:t>from IADVL members for these sessions</w:t>
      </w:r>
      <w:r w:rsidRPr="000836C2">
        <w:rPr>
          <w:rFonts w:ascii="Times New Roman" w:hAnsi="Times New Roman"/>
          <w:color w:val="000000" w:themeColor="text1"/>
          <w:lang w:val="en-IN"/>
        </w:rPr>
        <w:t xml:space="preserve">. </w:t>
      </w:r>
      <w:r w:rsidR="00976CA6" w:rsidRPr="000836C2">
        <w:rPr>
          <w:rFonts w:ascii="Times New Roman" w:hAnsi="Times New Roman"/>
          <w:color w:val="000000" w:themeColor="text1"/>
          <w:lang w:val="en-IN"/>
        </w:rPr>
        <w:t>The evaluation was done by the academy members and the result will be soon announced</w:t>
      </w:r>
      <w:r w:rsidR="000A42A5" w:rsidRPr="000836C2">
        <w:rPr>
          <w:rFonts w:ascii="Times New Roman" w:hAnsi="Times New Roman"/>
          <w:color w:val="000000" w:themeColor="text1"/>
          <w:lang w:val="en-IN"/>
        </w:rPr>
        <w:t>.</w:t>
      </w:r>
    </w:p>
    <w:p w14:paraId="391D9C8D" w14:textId="77777777" w:rsidR="00B9538C" w:rsidRPr="000836C2" w:rsidRDefault="00B9538C" w:rsidP="003B4949">
      <w:pPr>
        <w:pStyle w:val="NoSpacing"/>
        <w:spacing w:line="360" w:lineRule="auto"/>
        <w:jc w:val="both"/>
        <w:rPr>
          <w:rFonts w:ascii="Times New Roman" w:hAnsi="Times New Roman"/>
          <w:color w:val="000000" w:themeColor="text1"/>
        </w:rPr>
      </w:pPr>
    </w:p>
    <w:p w14:paraId="400BACC2" w14:textId="77777777" w:rsidR="00B9538C" w:rsidRPr="000836C2" w:rsidRDefault="00B9538C" w:rsidP="003B4949">
      <w:pPr>
        <w:spacing w:after="0" w:line="360" w:lineRule="auto"/>
        <w:jc w:val="both"/>
        <w:rPr>
          <w:rFonts w:ascii="Times New Roman" w:hAnsi="Times New Roman"/>
          <w:b/>
          <w:color w:val="000000" w:themeColor="text1"/>
        </w:rPr>
      </w:pPr>
      <w:r w:rsidRPr="000836C2">
        <w:rPr>
          <w:rFonts w:ascii="Times New Roman" w:hAnsi="Times New Roman"/>
          <w:b/>
          <w:color w:val="000000" w:themeColor="text1"/>
        </w:rPr>
        <w:t xml:space="preserve"> DERMACON </w:t>
      </w:r>
      <w:r w:rsidR="00976CA6" w:rsidRPr="000836C2">
        <w:rPr>
          <w:rFonts w:ascii="Times New Roman" w:hAnsi="Times New Roman"/>
          <w:b/>
          <w:color w:val="000000" w:themeColor="text1"/>
        </w:rPr>
        <w:t>Mumbai</w:t>
      </w:r>
      <w:r w:rsidRPr="000836C2">
        <w:rPr>
          <w:rFonts w:ascii="Times New Roman" w:hAnsi="Times New Roman"/>
          <w:b/>
          <w:color w:val="000000" w:themeColor="text1"/>
        </w:rPr>
        <w:t>, 202</w:t>
      </w:r>
      <w:r w:rsidR="00976CA6" w:rsidRPr="000836C2">
        <w:rPr>
          <w:rFonts w:ascii="Times New Roman" w:hAnsi="Times New Roman"/>
          <w:b/>
          <w:color w:val="000000" w:themeColor="text1"/>
        </w:rPr>
        <w:t>3</w:t>
      </w:r>
    </w:p>
    <w:p w14:paraId="1AEF58A8" w14:textId="77777777" w:rsidR="00B9538C" w:rsidRPr="000836C2" w:rsidRDefault="0062534D" w:rsidP="003B4949">
      <w:pPr>
        <w:pStyle w:val="NoSpacing"/>
        <w:spacing w:line="360" w:lineRule="auto"/>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 Five </w:t>
      </w:r>
      <w:r w:rsidR="00123BF5" w:rsidRPr="000836C2">
        <w:rPr>
          <w:rFonts w:ascii="Times New Roman" w:hAnsi="Times New Roman"/>
          <w:color w:val="000000" w:themeColor="text1"/>
          <w:lang w:val="en-IN"/>
        </w:rPr>
        <w:t>SIGs likely to hold their sessions in DERMACON 202</w:t>
      </w:r>
      <w:r w:rsidR="00976CA6" w:rsidRPr="000836C2">
        <w:rPr>
          <w:rFonts w:ascii="Times New Roman" w:hAnsi="Times New Roman"/>
          <w:color w:val="000000" w:themeColor="text1"/>
          <w:lang w:val="en-IN"/>
        </w:rPr>
        <w:t>3</w:t>
      </w:r>
      <w:r w:rsidR="00F31796" w:rsidRPr="000836C2">
        <w:rPr>
          <w:rFonts w:ascii="Times New Roman" w:hAnsi="Times New Roman"/>
          <w:color w:val="000000" w:themeColor="text1"/>
          <w:lang w:val="en-IN"/>
        </w:rPr>
        <w:t xml:space="preserve"> were selected</w:t>
      </w:r>
      <w:r w:rsidR="00976CA6" w:rsidRPr="000836C2">
        <w:rPr>
          <w:rFonts w:ascii="Times New Roman" w:hAnsi="Times New Roman"/>
          <w:color w:val="000000" w:themeColor="text1"/>
          <w:lang w:val="en-IN"/>
        </w:rPr>
        <w:t xml:space="preserve"> on a rotation basis</w:t>
      </w:r>
      <w:r w:rsidR="00123BF5" w:rsidRPr="000836C2">
        <w:rPr>
          <w:rFonts w:ascii="Times New Roman" w:hAnsi="Times New Roman"/>
          <w:color w:val="000000" w:themeColor="text1"/>
          <w:lang w:val="en-IN"/>
        </w:rPr>
        <w:t xml:space="preserve">. </w:t>
      </w:r>
      <w:r w:rsidR="005827E4" w:rsidRPr="000836C2">
        <w:rPr>
          <w:rFonts w:ascii="Times New Roman" w:hAnsi="Times New Roman"/>
          <w:color w:val="000000" w:themeColor="text1"/>
          <w:lang w:val="en-IN"/>
        </w:rPr>
        <w:t xml:space="preserve">These are </w:t>
      </w:r>
      <w:proofErr w:type="spellStart"/>
      <w:r w:rsidR="005827E4" w:rsidRPr="000836C2">
        <w:rPr>
          <w:rFonts w:ascii="Times New Roman" w:hAnsi="Times New Roman"/>
          <w:color w:val="000000" w:themeColor="text1"/>
          <w:lang w:val="en-IN"/>
        </w:rPr>
        <w:t>SIG</w:t>
      </w:r>
      <w:r w:rsidR="00DD1165" w:rsidRPr="000836C2">
        <w:rPr>
          <w:rFonts w:ascii="Times New Roman" w:hAnsi="Times New Roman"/>
          <w:color w:val="000000" w:themeColor="text1"/>
          <w:lang w:val="en-IN"/>
        </w:rPr>
        <w:t>sfemale</w:t>
      </w:r>
      <w:proofErr w:type="spellEnd"/>
      <w:r w:rsidR="00DD1165" w:rsidRPr="000836C2">
        <w:rPr>
          <w:rFonts w:ascii="Times New Roman" w:hAnsi="Times New Roman"/>
          <w:color w:val="000000" w:themeColor="text1"/>
          <w:lang w:val="en-IN"/>
        </w:rPr>
        <w:t xml:space="preserve"> genital </w:t>
      </w:r>
      <w:proofErr w:type="spellStart"/>
      <w:r w:rsidR="00DD1165" w:rsidRPr="000836C2">
        <w:rPr>
          <w:rFonts w:ascii="Times New Roman" w:hAnsi="Times New Roman"/>
          <w:color w:val="000000" w:themeColor="text1"/>
          <w:lang w:val="en-IN"/>
        </w:rPr>
        <w:t>dermatoses,leprosy</w:t>
      </w:r>
      <w:proofErr w:type="spellEnd"/>
      <w:r w:rsidR="00DD1165" w:rsidRPr="000836C2">
        <w:rPr>
          <w:rFonts w:ascii="Times New Roman" w:hAnsi="Times New Roman"/>
          <w:color w:val="000000" w:themeColor="text1"/>
          <w:lang w:val="en-IN"/>
        </w:rPr>
        <w:t xml:space="preserve">, </w:t>
      </w:r>
      <w:proofErr w:type="spellStart"/>
      <w:r w:rsidR="00DD1165" w:rsidRPr="000836C2">
        <w:rPr>
          <w:rFonts w:ascii="Times New Roman" w:hAnsi="Times New Roman"/>
          <w:color w:val="000000" w:themeColor="text1"/>
          <w:lang w:val="en-IN"/>
        </w:rPr>
        <w:t>pediatric</w:t>
      </w:r>
      <w:proofErr w:type="spellEnd"/>
      <w:r w:rsidR="00DD1165" w:rsidRPr="000836C2">
        <w:rPr>
          <w:rFonts w:ascii="Times New Roman" w:hAnsi="Times New Roman"/>
          <w:color w:val="000000" w:themeColor="text1"/>
          <w:lang w:val="en-IN"/>
        </w:rPr>
        <w:t xml:space="preserve"> dermatology, lasers, aesthetics </w:t>
      </w:r>
      <w:r w:rsidR="005827E4" w:rsidRPr="000836C2">
        <w:rPr>
          <w:rFonts w:ascii="Times New Roman" w:hAnsi="Times New Roman"/>
          <w:color w:val="000000" w:themeColor="text1"/>
          <w:lang w:val="en-IN"/>
        </w:rPr>
        <w:t xml:space="preserve">. </w:t>
      </w:r>
      <w:r w:rsidR="00170054" w:rsidRPr="000836C2">
        <w:rPr>
          <w:rFonts w:ascii="Times New Roman" w:hAnsi="Times New Roman"/>
          <w:color w:val="000000" w:themeColor="text1"/>
          <w:lang w:val="en-IN"/>
        </w:rPr>
        <w:t xml:space="preserve">They </w:t>
      </w:r>
      <w:r w:rsidR="00DD1165" w:rsidRPr="000836C2">
        <w:rPr>
          <w:rFonts w:ascii="Times New Roman" w:hAnsi="Times New Roman"/>
          <w:color w:val="000000" w:themeColor="text1"/>
          <w:lang w:val="en-IN"/>
        </w:rPr>
        <w:t>will be requested to send</w:t>
      </w:r>
      <w:r w:rsidR="00170054" w:rsidRPr="000836C2">
        <w:rPr>
          <w:rFonts w:ascii="Times New Roman" w:hAnsi="Times New Roman"/>
          <w:color w:val="000000" w:themeColor="text1"/>
          <w:lang w:val="en-IN"/>
        </w:rPr>
        <w:t xml:space="preserve"> suggested scientific program of 1 hour each. The proposed program </w:t>
      </w:r>
      <w:r w:rsidR="00DD1165" w:rsidRPr="000836C2">
        <w:rPr>
          <w:rFonts w:ascii="Times New Roman" w:hAnsi="Times New Roman"/>
          <w:color w:val="000000" w:themeColor="text1"/>
          <w:lang w:val="en-IN"/>
        </w:rPr>
        <w:t>will be discussed in academy and will be sent for EC approval</w:t>
      </w:r>
      <w:r w:rsidR="00170054" w:rsidRPr="000836C2">
        <w:rPr>
          <w:rFonts w:ascii="Times New Roman" w:hAnsi="Times New Roman"/>
          <w:color w:val="000000" w:themeColor="text1"/>
          <w:lang w:val="en-IN"/>
        </w:rPr>
        <w:t xml:space="preserve">. </w:t>
      </w:r>
    </w:p>
    <w:p w14:paraId="6B28F820" w14:textId="77777777" w:rsidR="002C3420" w:rsidRPr="000836C2" w:rsidRDefault="002C3420" w:rsidP="003B4949">
      <w:pPr>
        <w:pStyle w:val="NoSpacing"/>
        <w:spacing w:line="360" w:lineRule="auto"/>
        <w:jc w:val="both"/>
        <w:rPr>
          <w:rFonts w:ascii="Times New Roman" w:hAnsi="Times New Roman"/>
          <w:color w:val="000000" w:themeColor="text1"/>
          <w:lang w:eastAsia="en-IN"/>
        </w:rPr>
      </w:pPr>
    </w:p>
    <w:p w14:paraId="1DC3CE53" w14:textId="77777777" w:rsidR="00B9538C" w:rsidRPr="000836C2" w:rsidRDefault="00B9538C" w:rsidP="003B4949">
      <w:pPr>
        <w:spacing w:line="360" w:lineRule="auto"/>
        <w:jc w:val="both"/>
        <w:rPr>
          <w:rFonts w:ascii="Times New Roman" w:eastAsia="Times New Roman" w:hAnsi="Times New Roman"/>
          <w:b/>
          <w:color w:val="000000" w:themeColor="text1"/>
          <w:lang w:eastAsia="en-IN"/>
        </w:rPr>
      </w:pPr>
      <w:r w:rsidRPr="000836C2">
        <w:rPr>
          <w:rFonts w:ascii="Times New Roman" w:eastAsia="Times New Roman" w:hAnsi="Times New Roman"/>
          <w:b/>
          <w:color w:val="000000" w:themeColor="text1"/>
          <w:lang w:eastAsia="en-IN"/>
        </w:rPr>
        <w:t>Post Graduate activities</w:t>
      </w:r>
    </w:p>
    <w:p w14:paraId="7BCF12CD" w14:textId="77777777" w:rsidR="00B9538C" w:rsidRPr="000836C2" w:rsidRDefault="00B9538C" w:rsidP="003B4949">
      <w:pPr>
        <w:spacing w:line="360" w:lineRule="auto"/>
        <w:jc w:val="both"/>
        <w:outlineLvl w:val="0"/>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 xml:space="preserve">IADVL Postgraduate Thesis Grant </w:t>
      </w:r>
    </w:p>
    <w:p w14:paraId="52113BB5" w14:textId="750BD608" w:rsidR="00DD1165" w:rsidRPr="000836C2" w:rsidRDefault="00DD1165" w:rsidP="00DD1165">
      <w:pPr>
        <w:shd w:val="clear" w:color="auto" w:fill="FFFFFF"/>
        <w:spacing w:line="360" w:lineRule="auto"/>
        <w:jc w:val="both"/>
        <w:rPr>
          <w:rFonts w:ascii="Times New Roman" w:eastAsia="Times New Roman" w:hAnsi="Times New Roman"/>
          <w:lang w:val="en-IN"/>
        </w:rPr>
      </w:pPr>
      <w:r w:rsidRPr="000836C2">
        <w:rPr>
          <w:rFonts w:ascii="Times New Roman" w:eastAsia="Times New Roman" w:hAnsi="Times New Roman"/>
          <w:lang w:val="en-IN"/>
        </w:rPr>
        <w:t>Of the 20 thesis grants approved for the year 2021, first instalment of 1</w:t>
      </w:r>
      <w:r w:rsidR="00355680">
        <w:rPr>
          <w:rFonts w:ascii="Times New Roman" w:eastAsia="Times New Roman" w:hAnsi="Times New Roman"/>
          <w:lang w:val="en-IN"/>
        </w:rPr>
        <w:t>5</w:t>
      </w:r>
      <w:r w:rsidRPr="000836C2">
        <w:rPr>
          <w:rFonts w:ascii="Times New Roman" w:eastAsia="Times New Roman" w:hAnsi="Times New Roman"/>
          <w:lang w:val="en-IN"/>
        </w:rPr>
        <w:t xml:space="preserve"> grants</w:t>
      </w:r>
      <w:r w:rsidR="00355680">
        <w:rPr>
          <w:rFonts w:ascii="Times New Roman" w:eastAsia="Times New Roman" w:hAnsi="Times New Roman"/>
          <w:lang w:val="en-IN"/>
        </w:rPr>
        <w:t xml:space="preserve"> and both instalments for one grant</w:t>
      </w:r>
      <w:r w:rsidRPr="000836C2">
        <w:rPr>
          <w:rFonts w:ascii="Times New Roman" w:eastAsia="Times New Roman" w:hAnsi="Times New Roman"/>
          <w:lang w:val="en-IN"/>
        </w:rPr>
        <w:t xml:space="preserve"> were transferred upon receipt of requisite of documents. Due to the delay in NEET PG counselling, call for grants was not announced in 2021, IADVL Academy proposed that 30 PG thesis </w:t>
      </w:r>
      <w:r w:rsidRPr="000836C2">
        <w:rPr>
          <w:rFonts w:ascii="Times New Roman" w:eastAsia="Times New Roman" w:hAnsi="Times New Roman"/>
          <w:lang w:val="en-IN"/>
        </w:rPr>
        <w:lastRenderedPageBreak/>
        <w:t xml:space="preserve">grants will be announced for the year 2022 (split between the post graduates joining in 2021 and 2022). The same was approved at AGBM DERMACON 2022. Announcement for 2021 candidates was done on </w:t>
      </w:r>
      <w:r w:rsidR="00972179" w:rsidRPr="000836C2">
        <w:rPr>
          <w:rFonts w:ascii="Times New Roman" w:eastAsia="Times New Roman" w:hAnsi="Times New Roman"/>
          <w:lang w:val="en-IN"/>
        </w:rPr>
        <w:t>May 12, 2022 with the last date of submission being July 15, 2022. 39 applications received will be evaluated by SIG DCR and finally 15 candidates will be selected.</w:t>
      </w:r>
    </w:p>
    <w:p w14:paraId="7A2C64B2" w14:textId="77777777" w:rsidR="00BF3828" w:rsidRPr="000836C2" w:rsidRDefault="00BF3828" w:rsidP="003B4949">
      <w:pPr>
        <w:spacing w:line="360" w:lineRule="auto"/>
        <w:jc w:val="both"/>
        <w:rPr>
          <w:rFonts w:ascii="Times New Roman" w:eastAsia="Times New Roman" w:hAnsi="Times New Roman"/>
          <w:b/>
          <w:color w:val="000000" w:themeColor="text1"/>
          <w:lang w:eastAsia="en-IN"/>
        </w:rPr>
      </w:pPr>
    </w:p>
    <w:p w14:paraId="141FE79E" w14:textId="77777777" w:rsidR="00B9538C" w:rsidRPr="000836C2" w:rsidRDefault="00B9538C" w:rsidP="003B4949">
      <w:pPr>
        <w:spacing w:line="360" w:lineRule="auto"/>
        <w:jc w:val="both"/>
        <w:rPr>
          <w:rFonts w:ascii="Times New Roman" w:eastAsia="Times New Roman" w:hAnsi="Times New Roman"/>
          <w:b/>
          <w:color w:val="000000" w:themeColor="text1"/>
          <w:lang w:eastAsia="en-IN"/>
        </w:rPr>
      </w:pPr>
      <w:r w:rsidRPr="000836C2">
        <w:rPr>
          <w:rFonts w:ascii="Times New Roman" w:eastAsia="Times New Roman" w:hAnsi="Times New Roman"/>
          <w:b/>
          <w:color w:val="000000" w:themeColor="text1"/>
          <w:lang w:eastAsia="en-IN"/>
        </w:rPr>
        <w:t>PGCON 20</w:t>
      </w:r>
      <w:r w:rsidR="00D41B39" w:rsidRPr="000836C2">
        <w:rPr>
          <w:rFonts w:ascii="Times New Roman" w:eastAsia="Times New Roman" w:hAnsi="Times New Roman"/>
          <w:b/>
          <w:color w:val="000000" w:themeColor="text1"/>
          <w:lang w:eastAsia="en-IN"/>
        </w:rPr>
        <w:t>2</w:t>
      </w:r>
      <w:r w:rsidR="00972179" w:rsidRPr="000836C2">
        <w:rPr>
          <w:rFonts w:ascii="Times New Roman" w:eastAsia="Times New Roman" w:hAnsi="Times New Roman"/>
          <w:b/>
          <w:color w:val="000000" w:themeColor="text1"/>
          <w:lang w:eastAsia="en-IN"/>
        </w:rPr>
        <w:t>2</w:t>
      </w:r>
    </w:p>
    <w:p w14:paraId="2705620E" w14:textId="77777777" w:rsidR="003E1FF1" w:rsidRPr="000836C2" w:rsidRDefault="00972179" w:rsidP="003B4949">
      <w:pPr>
        <w:pStyle w:val="NoSpacing"/>
        <w:jc w:val="both"/>
        <w:rPr>
          <w:rFonts w:ascii="Times New Roman" w:hAnsi="Times New Roman"/>
          <w:color w:val="000000" w:themeColor="text1"/>
          <w:lang w:val="en-IN"/>
        </w:rPr>
      </w:pPr>
      <w:r w:rsidRPr="000836C2">
        <w:rPr>
          <w:rFonts w:ascii="Times New Roman" w:hAnsi="Times New Roman"/>
          <w:color w:val="000000" w:themeColor="text1"/>
          <w:lang w:val="en-IN"/>
        </w:rPr>
        <w:t>For the year 2022 IADVL Academy is discussing with IADVL EC regarding the mode of conduct of PGCON. There is a possibility of conducting a central web-based PGCON and will be finalized soon.</w:t>
      </w:r>
    </w:p>
    <w:p w14:paraId="148F7BC5" w14:textId="77777777" w:rsidR="00194BAF" w:rsidRPr="000836C2" w:rsidRDefault="00194BAF" w:rsidP="003B4949">
      <w:pPr>
        <w:pStyle w:val="NoSpacing"/>
        <w:jc w:val="both"/>
        <w:rPr>
          <w:rFonts w:ascii="Times New Roman" w:hAnsi="Times New Roman"/>
          <w:color w:val="000000" w:themeColor="text1"/>
          <w:lang w:val="en-IN"/>
        </w:rPr>
      </w:pPr>
    </w:p>
    <w:p w14:paraId="5F8BEF62" w14:textId="77777777" w:rsidR="00E46B18" w:rsidRPr="000836C2" w:rsidRDefault="00E46B18" w:rsidP="003B4949">
      <w:pPr>
        <w:pStyle w:val="NoSpacing"/>
        <w:jc w:val="both"/>
        <w:rPr>
          <w:rFonts w:ascii="Times New Roman" w:hAnsi="Times New Roman"/>
          <w:color w:val="000000" w:themeColor="text1"/>
          <w:lang w:val="en-IN"/>
        </w:rPr>
      </w:pPr>
    </w:p>
    <w:p w14:paraId="166B72FF" w14:textId="77777777" w:rsidR="00B9538C" w:rsidRPr="000836C2" w:rsidRDefault="00B9538C" w:rsidP="003B4949">
      <w:pPr>
        <w:spacing w:line="360" w:lineRule="auto"/>
        <w:jc w:val="both"/>
        <w:rPr>
          <w:rFonts w:ascii="Times New Roman" w:hAnsi="Times New Roman"/>
          <w:b/>
          <w:color w:val="000000" w:themeColor="text1"/>
        </w:rPr>
      </w:pPr>
      <w:r w:rsidRPr="000836C2">
        <w:rPr>
          <w:rFonts w:ascii="Times New Roman" w:hAnsi="Times New Roman"/>
          <w:b/>
          <w:color w:val="000000" w:themeColor="text1"/>
        </w:rPr>
        <w:t>PG Thesis Based Award Session</w:t>
      </w:r>
    </w:p>
    <w:p w14:paraId="332765CC" w14:textId="77777777" w:rsidR="00E46B18" w:rsidRPr="000836C2" w:rsidRDefault="0062534D" w:rsidP="003B4949">
      <w:pPr>
        <w:spacing w:line="360" w:lineRule="auto"/>
        <w:jc w:val="both"/>
        <w:rPr>
          <w:rFonts w:ascii="Times New Roman" w:hAnsi="Times New Roman"/>
          <w:color w:val="000000" w:themeColor="text1"/>
        </w:rPr>
      </w:pPr>
      <w:r w:rsidRPr="000836C2">
        <w:rPr>
          <w:rFonts w:ascii="Times New Roman" w:hAnsi="Times New Roman"/>
          <w:color w:val="000000" w:themeColor="text1"/>
        </w:rPr>
        <w:t>Applications were called f</w:t>
      </w:r>
      <w:r w:rsidR="00E46B18" w:rsidRPr="000836C2">
        <w:rPr>
          <w:rFonts w:ascii="Times New Roman" w:hAnsi="Times New Roman"/>
          <w:color w:val="000000" w:themeColor="text1"/>
        </w:rPr>
        <w:t>or PG thesis</w:t>
      </w:r>
      <w:r w:rsidR="00437DC0" w:rsidRPr="000836C2">
        <w:rPr>
          <w:rFonts w:ascii="Times New Roman" w:hAnsi="Times New Roman"/>
          <w:color w:val="000000" w:themeColor="text1"/>
        </w:rPr>
        <w:t>-</w:t>
      </w:r>
      <w:r w:rsidR="00E46B18" w:rsidRPr="000836C2">
        <w:rPr>
          <w:rFonts w:ascii="Times New Roman" w:hAnsi="Times New Roman"/>
          <w:color w:val="000000" w:themeColor="text1"/>
        </w:rPr>
        <w:t xml:space="preserve">based award sessions at MIDDERMACON </w:t>
      </w:r>
      <w:r w:rsidRPr="000836C2">
        <w:rPr>
          <w:rFonts w:ascii="Times New Roman" w:hAnsi="Times New Roman"/>
          <w:color w:val="000000" w:themeColor="text1"/>
        </w:rPr>
        <w:t>202</w:t>
      </w:r>
      <w:r w:rsidR="00972179" w:rsidRPr="000836C2">
        <w:rPr>
          <w:rFonts w:ascii="Times New Roman" w:hAnsi="Times New Roman"/>
          <w:color w:val="000000" w:themeColor="text1"/>
        </w:rPr>
        <w:t>2</w:t>
      </w:r>
      <w:r w:rsidR="002C3420" w:rsidRPr="000836C2">
        <w:rPr>
          <w:rFonts w:ascii="Times New Roman" w:hAnsi="Times New Roman"/>
          <w:color w:val="000000" w:themeColor="text1"/>
        </w:rPr>
        <w:t xml:space="preserve">to be held </w:t>
      </w:r>
      <w:r w:rsidRPr="000836C2">
        <w:rPr>
          <w:rFonts w:ascii="Times New Roman" w:hAnsi="Times New Roman"/>
          <w:color w:val="000000" w:themeColor="text1"/>
        </w:rPr>
        <w:t xml:space="preserve">at </w:t>
      </w:r>
      <w:r w:rsidR="00972179" w:rsidRPr="000836C2">
        <w:rPr>
          <w:rFonts w:ascii="Times New Roman" w:hAnsi="Times New Roman"/>
          <w:color w:val="000000" w:themeColor="text1"/>
        </w:rPr>
        <w:t>Lucknow</w:t>
      </w:r>
      <w:r w:rsidRPr="000836C2">
        <w:rPr>
          <w:rFonts w:ascii="Times New Roman" w:hAnsi="Times New Roman"/>
          <w:color w:val="000000" w:themeColor="text1"/>
        </w:rPr>
        <w:t xml:space="preserve">. </w:t>
      </w:r>
      <w:r w:rsidR="0092014A" w:rsidRPr="000836C2">
        <w:rPr>
          <w:rFonts w:ascii="Times New Roman" w:hAnsi="Times New Roman"/>
          <w:color w:val="000000" w:themeColor="text1"/>
        </w:rPr>
        <w:t>Twenty-</w:t>
      </w:r>
      <w:r w:rsidR="00972179" w:rsidRPr="000836C2">
        <w:rPr>
          <w:rFonts w:ascii="Times New Roman" w:hAnsi="Times New Roman"/>
          <w:color w:val="000000" w:themeColor="text1"/>
        </w:rPr>
        <w:t>three</w:t>
      </w:r>
      <w:r w:rsidR="0092014A" w:rsidRPr="000836C2">
        <w:rPr>
          <w:rFonts w:ascii="Times New Roman" w:hAnsi="Times New Roman"/>
          <w:color w:val="000000" w:themeColor="text1"/>
        </w:rPr>
        <w:t xml:space="preserve"> applications were received. The abstracts were evaluated by the members of the IADVL Academy. The list of 10 selected applicants is announced.</w:t>
      </w:r>
    </w:p>
    <w:p w14:paraId="09790FB1" w14:textId="77777777" w:rsidR="000F5C26" w:rsidRPr="000836C2" w:rsidRDefault="00B9538C" w:rsidP="003B4949">
      <w:pPr>
        <w:spacing w:line="360" w:lineRule="auto"/>
        <w:jc w:val="both"/>
        <w:rPr>
          <w:rFonts w:ascii="Times New Roman" w:hAnsi="Times New Roman"/>
          <w:color w:val="000000" w:themeColor="text1"/>
          <w:lang w:val="en-IN" w:eastAsia="en-IN"/>
        </w:rPr>
      </w:pPr>
      <w:r w:rsidRPr="000836C2">
        <w:rPr>
          <w:rFonts w:ascii="Times New Roman" w:hAnsi="Times New Roman"/>
          <w:color w:val="000000" w:themeColor="text1"/>
          <w:lang w:eastAsia="en-IN"/>
        </w:rPr>
        <w:t xml:space="preserve">Applications </w:t>
      </w:r>
      <w:r w:rsidR="00DA4C43" w:rsidRPr="000836C2">
        <w:rPr>
          <w:rFonts w:ascii="Times New Roman" w:hAnsi="Times New Roman"/>
          <w:color w:val="000000" w:themeColor="text1"/>
          <w:lang w:val="en-IN" w:eastAsia="en-IN"/>
        </w:rPr>
        <w:t xml:space="preserve">for DERMACON </w:t>
      </w:r>
      <w:r w:rsidR="00E46B18" w:rsidRPr="000836C2">
        <w:rPr>
          <w:rFonts w:ascii="Times New Roman" w:hAnsi="Times New Roman"/>
          <w:color w:val="000000" w:themeColor="text1"/>
          <w:lang w:val="en-IN" w:eastAsia="en-IN"/>
        </w:rPr>
        <w:t>202</w:t>
      </w:r>
      <w:r w:rsidR="00972179" w:rsidRPr="000836C2">
        <w:rPr>
          <w:rFonts w:ascii="Times New Roman" w:hAnsi="Times New Roman"/>
          <w:color w:val="000000" w:themeColor="text1"/>
          <w:lang w:val="en-IN" w:eastAsia="en-IN"/>
        </w:rPr>
        <w:t>3</w:t>
      </w:r>
      <w:r w:rsidR="00E46B18" w:rsidRPr="000836C2">
        <w:rPr>
          <w:rFonts w:ascii="Times New Roman" w:hAnsi="Times New Roman"/>
          <w:color w:val="000000" w:themeColor="text1"/>
          <w:lang w:val="en-IN" w:eastAsia="en-IN"/>
        </w:rPr>
        <w:t xml:space="preserve"> will be </w:t>
      </w:r>
      <w:r w:rsidR="00972179" w:rsidRPr="000836C2">
        <w:rPr>
          <w:rFonts w:ascii="Times New Roman" w:hAnsi="Times New Roman"/>
          <w:color w:val="000000" w:themeColor="text1"/>
          <w:lang w:val="en-IN" w:eastAsia="en-IN"/>
        </w:rPr>
        <w:t>soon announced.</w:t>
      </w:r>
    </w:p>
    <w:p w14:paraId="045B9ED8" w14:textId="77777777" w:rsidR="00B9538C" w:rsidRPr="000836C2" w:rsidRDefault="00B9538C" w:rsidP="00972179">
      <w:pPr>
        <w:spacing w:line="360" w:lineRule="auto"/>
        <w:jc w:val="both"/>
        <w:rPr>
          <w:rFonts w:ascii="Times New Roman" w:hAnsi="Times New Roman"/>
          <w:i/>
          <w:color w:val="000000" w:themeColor="text1"/>
        </w:rPr>
      </w:pPr>
      <w:r w:rsidRPr="000836C2">
        <w:rPr>
          <w:rFonts w:ascii="Times New Roman" w:hAnsi="Times New Roman"/>
          <w:color w:val="000000" w:themeColor="text1"/>
        </w:rPr>
        <w:t>-</w:t>
      </w:r>
      <w:r w:rsidR="00E46B18" w:rsidRPr="000836C2">
        <w:rPr>
          <w:rFonts w:ascii="Times New Roman" w:hAnsi="Times New Roman"/>
          <w:i/>
          <w:color w:val="000000" w:themeColor="text1"/>
        </w:rPr>
        <w:t xml:space="preserve">Dr </w:t>
      </w:r>
      <w:r w:rsidR="00972179" w:rsidRPr="000836C2">
        <w:rPr>
          <w:rFonts w:ascii="Times New Roman" w:hAnsi="Times New Roman"/>
          <w:i/>
          <w:color w:val="000000" w:themeColor="text1"/>
        </w:rPr>
        <w:t xml:space="preserve">Shekhar Nana Pradhan and Dr </w:t>
      </w:r>
      <w:proofErr w:type="spellStart"/>
      <w:r w:rsidR="00972179" w:rsidRPr="000836C2">
        <w:rPr>
          <w:rFonts w:ascii="Times New Roman" w:hAnsi="Times New Roman"/>
          <w:i/>
          <w:color w:val="000000" w:themeColor="text1"/>
        </w:rPr>
        <w:t>Ranugha</w:t>
      </w:r>
      <w:proofErr w:type="spellEnd"/>
      <w:r w:rsidR="00972179" w:rsidRPr="000836C2">
        <w:rPr>
          <w:rFonts w:ascii="Times New Roman" w:hAnsi="Times New Roman"/>
          <w:i/>
          <w:color w:val="000000" w:themeColor="text1"/>
        </w:rPr>
        <w:t xml:space="preserve"> PSS</w:t>
      </w:r>
      <w:r w:rsidRPr="000836C2">
        <w:rPr>
          <w:rFonts w:ascii="Times New Roman" w:hAnsi="Times New Roman"/>
          <w:i/>
          <w:color w:val="000000" w:themeColor="text1"/>
        </w:rPr>
        <w:t>, IADVL Academy Post</w:t>
      </w:r>
      <w:r w:rsidR="00E46B18" w:rsidRPr="000836C2">
        <w:rPr>
          <w:rFonts w:ascii="Times New Roman" w:hAnsi="Times New Roman"/>
          <w:i/>
          <w:color w:val="000000" w:themeColor="text1"/>
        </w:rPr>
        <w:t>g</w:t>
      </w:r>
      <w:r w:rsidRPr="000836C2">
        <w:rPr>
          <w:rFonts w:ascii="Times New Roman" w:hAnsi="Times New Roman"/>
          <w:i/>
          <w:color w:val="000000" w:themeColor="text1"/>
        </w:rPr>
        <w:t xml:space="preserve">raduate </w:t>
      </w:r>
      <w:r w:rsidR="00E46B18" w:rsidRPr="000836C2">
        <w:rPr>
          <w:rFonts w:ascii="Times New Roman" w:hAnsi="Times New Roman"/>
          <w:i/>
          <w:color w:val="000000" w:themeColor="text1"/>
        </w:rPr>
        <w:t xml:space="preserve">Activities </w:t>
      </w:r>
      <w:r w:rsidRPr="000836C2">
        <w:rPr>
          <w:rFonts w:ascii="Times New Roman" w:hAnsi="Times New Roman"/>
          <w:i/>
          <w:color w:val="000000" w:themeColor="text1"/>
        </w:rPr>
        <w:t>Coordinator</w:t>
      </w:r>
    </w:p>
    <w:p w14:paraId="49E97805" w14:textId="77777777" w:rsidR="00B9538C" w:rsidRPr="000836C2" w:rsidRDefault="00B9538C" w:rsidP="003B4949">
      <w:pPr>
        <w:spacing w:line="360" w:lineRule="auto"/>
        <w:jc w:val="both"/>
        <w:rPr>
          <w:rFonts w:ascii="Times New Roman" w:hAnsi="Times New Roman"/>
          <w:i/>
          <w:color w:val="000000" w:themeColor="text1"/>
        </w:rPr>
      </w:pPr>
      <w:r w:rsidRPr="000836C2">
        <w:rPr>
          <w:rFonts w:ascii="Times New Roman" w:hAnsi="Times New Roman"/>
          <w:b/>
          <w:color w:val="000000" w:themeColor="text1"/>
          <w:lang w:val="en-IN"/>
        </w:rPr>
        <w:t>IADVL Abbott Researcher Award</w:t>
      </w:r>
    </w:p>
    <w:p w14:paraId="1CAE3076" w14:textId="77777777" w:rsidR="0092014A" w:rsidRPr="000836C2" w:rsidRDefault="00B9538C" w:rsidP="003B4949">
      <w:pPr>
        <w:spacing w:line="360" w:lineRule="auto"/>
        <w:jc w:val="both"/>
        <w:rPr>
          <w:rFonts w:ascii="Times New Roman" w:hAnsi="Times New Roman"/>
          <w:b/>
          <w:color w:val="000000" w:themeColor="text1"/>
        </w:rPr>
      </w:pPr>
      <w:r w:rsidRPr="000836C2">
        <w:rPr>
          <w:rFonts w:ascii="Times New Roman" w:hAnsi="Times New Roman"/>
          <w:color w:val="000000" w:themeColor="text1"/>
          <w:lang w:val="en-IN"/>
        </w:rPr>
        <w:t xml:space="preserve">This award is given for published research </w:t>
      </w:r>
      <w:r w:rsidR="002C3420" w:rsidRPr="000836C2">
        <w:rPr>
          <w:rFonts w:ascii="Times New Roman" w:hAnsi="Times New Roman"/>
          <w:color w:val="000000" w:themeColor="text1"/>
          <w:lang w:val="en-IN"/>
        </w:rPr>
        <w:t>(</w:t>
      </w:r>
      <w:r w:rsidRPr="000836C2">
        <w:rPr>
          <w:rFonts w:ascii="Times New Roman" w:hAnsi="Times New Roman"/>
          <w:color w:val="000000" w:themeColor="text1"/>
          <w:lang w:val="en-IN"/>
        </w:rPr>
        <w:t xml:space="preserve">original research </w:t>
      </w:r>
      <w:r w:rsidR="00E77EC5" w:rsidRPr="000836C2">
        <w:rPr>
          <w:rFonts w:ascii="Times New Roman" w:hAnsi="Times New Roman"/>
          <w:color w:val="000000" w:themeColor="text1"/>
          <w:lang w:val="en-IN"/>
        </w:rPr>
        <w:t>articles</w:t>
      </w:r>
      <w:r w:rsidR="002C3420" w:rsidRPr="000836C2">
        <w:rPr>
          <w:rFonts w:ascii="Times New Roman" w:hAnsi="Times New Roman"/>
          <w:color w:val="000000" w:themeColor="text1"/>
          <w:lang w:val="en-IN"/>
        </w:rPr>
        <w:t>)</w:t>
      </w:r>
      <w:r w:rsidR="00E77EC5" w:rsidRPr="000836C2">
        <w:rPr>
          <w:rFonts w:ascii="Times New Roman" w:hAnsi="Times New Roman"/>
          <w:color w:val="000000" w:themeColor="text1"/>
          <w:lang w:val="en-IN"/>
        </w:rPr>
        <w:t xml:space="preserve"> with</w:t>
      </w:r>
      <w:r w:rsidRPr="000836C2">
        <w:rPr>
          <w:rFonts w:ascii="Times New Roman" w:hAnsi="Times New Roman"/>
          <w:color w:val="000000" w:themeColor="text1"/>
          <w:lang w:val="en-IN"/>
        </w:rPr>
        <w:t xml:space="preserve"> a cash prize of Rs 25,000 each for one researcher </w:t>
      </w:r>
      <w:proofErr w:type="spellStart"/>
      <w:r w:rsidR="002C3420" w:rsidRPr="000836C2">
        <w:rPr>
          <w:rFonts w:ascii="Times New Roman" w:hAnsi="Times New Roman"/>
          <w:color w:val="000000" w:themeColor="text1"/>
          <w:lang w:val="en-IN"/>
        </w:rPr>
        <w:t>upto</w:t>
      </w:r>
      <w:proofErr w:type="spellEnd"/>
      <w:r w:rsidRPr="000836C2">
        <w:rPr>
          <w:rFonts w:ascii="Times New Roman" w:hAnsi="Times New Roman"/>
          <w:color w:val="000000" w:themeColor="text1"/>
          <w:lang w:val="en-IN"/>
        </w:rPr>
        <w:t xml:space="preserve"> 35 years of age and one above 35 years of age, along with a certificate. The evaluation is done by Academy members using a pre</w:t>
      </w:r>
      <w:r w:rsidR="00F565FE" w:rsidRPr="000836C2">
        <w:rPr>
          <w:rFonts w:ascii="Times New Roman" w:hAnsi="Times New Roman"/>
          <w:color w:val="000000" w:themeColor="text1"/>
          <w:lang w:val="en-IN"/>
        </w:rPr>
        <w:t>-</w:t>
      </w:r>
      <w:r w:rsidRPr="000836C2">
        <w:rPr>
          <w:rFonts w:ascii="Times New Roman" w:hAnsi="Times New Roman"/>
          <w:color w:val="000000" w:themeColor="text1"/>
          <w:lang w:val="en-IN"/>
        </w:rPr>
        <w:t xml:space="preserve">decided scoring sheet.  </w:t>
      </w:r>
      <w:r w:rsidR="00E46B18" w:rsidRPr="000836C2">
        <w:rPr>
          <w:rFonts w:ascii="Times New Roman" w:hAnsi="Times New Roman"/>
          <w:color w:val="000000" w:themeColor="text1"/>
          <w:lang w:val="en-IN"/>
        </w:rPr>
        <w:t xml:space="preserve">The articles are presented in the IADVL Research Grant Session during DERMACON. </w:t>
      </w:r>
      <w:r w:rsidRPr="000836C2">
        <w:rPr>
          <w:rFonts w:ascii="Times New Roman" w:hAnsi="Times New Roman"/>
          <w:color w:val="000000" w:themeColor="text1"/>
          <w:lang w:val="en-IN"/>
        </w:rPr>
        <w:t xml:space="preserve">The announcement calling for applications for these </w:t>
      </w:r>
      <w:r w:rsidR="00D02E8D" w:rsidRPr="000836C2">
        <w:rPr>
          <w:rFonts w:ascii="Times New Roman" w:hAnsi="Times New Roman"/>
          <w:color w:val="000000" w:themeColor="text1"/>
          <w:lang w:val="en-IN"/>
        </w:rPr>
        <w:t xml:space="preserve">awards </w:t>
      </w:r>
      <w:r w:rsidR="00E46B18" w:rsidRPr="000836C2">
        <w:rPr>
          <w:rFonts w:ascii="Times New Roman" w:hAnsi="Times New Roman"/>
          <w:color w:val="000000" w:themeColor="text1"/>
          <w:lang w:val="en-IN"/>
        </w:rPr>
        <w:t xml:space="preserve">shall be made </w:t>
      </w:r>
      <w:r w:rsidR="00972179" w:rsidRPr="000836C2">
        <w:rPr>
          <w:rFonts w:ascii="Times New Roman" w:hAnsi="Times New Roman"/>
          <w:color w:val="000000" w:themeColor="text1"/>
          <w:lang w:val="en-IN"/>
        </w:rPr>
        <w:t>soon.</w:t>
      </w:r>
    </w:p>
    <w:p w14:paraId="6185CDC5" w14:textId="77777777" w:rsidR="00B9538C" w:rsidRPr="000836C2" w:rsidRDefault="00194BAF" w:rsidP="00EB1D93">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IADVL Training Courses in Sub-</w:t>
      </w:r>
      <w:r w:rsidR="00EB1D93" w:rsidRPr="000836C2">
        <w:rPr>
          <w:rFonts w:ascii="Times New Roman" w:eastAsia="Times New Roman" w:hAnsi="Times New Roman"/>
          <w:b/>
          <w:bCs/>
          <w:color w:val="000000" w:themeColor="text1"/>
        </w:rPr>
        <w:t>specialties</w:t>
      </w:r>
    </w:p>
    <w:p w14:paraId="6533F387" w14:textId="77777777" w:rsidR="00EB1D93" w:rsidRPr="000836C2" w:rsidRDefault="00EB1D93" w:rsidP="00EB1D93">
      <w:pPr>
        <w:spacing w:after="160" w:line="360" w:lineRule="auto"/>
        <w:rPr>
          <w:rFonts w:ascii="Times New Roman" w:hAnsi="Times New Roman"/>
        </w:rPr>
      </w:pPr>
      <w:r w:rsidRPr="000836C2">
        <w:rPr>
          <w:rFonts w:ascii="Times New Roman" w:hAnsi="Times New Roman"/>
        </w:rPr>
        <w:t>For the year 2022, 78 applications were invited in 2021 for the seven training centers and after evaluation by academy members (2021), 13 candidates were awarded IADVL Trainings. The list was approved in Closing AGBM at e DERMACON 2022. They have been communicated to submit their consent. The candidates are given a stipend of 10,000 INR per month. Two of the 13 candidates have completed their training.</w:t>
      </w:r>
    </w:p>
    <w:p w14:paraId="151270A4" w14:textId="77777777" w:rsidR="000445B2" w:rsidRPr="000836C2" w:rsidRDefault="000445B2" w:rsidP="000445B2">
      <w:pPr>
        <w:spacing w:line="360" w:lineRule="auto"/>
        <w:jc w:val="both"/>
        <w:rPr>
          <w:rFonts w:ascii="Times New Roman" w:hAnsi="Times New Roman"/>
          <w:b/>
          <w:bCs/>
          <w:lang w:val="en-IN"/>
        </w:rPr>
      </w:pPr>
      <w:r w:rsidRPr="000836C2">
        <w:rPr>
          <w:rFonts w:ascii="Times New Roman" w:hAnsi="Times New Roman"/>
          <w:b/>
          <w:bCs/>
          <w:lang w:val="en-IN"/>
        </w:rPr>
        <w:t xml:space="preserve">IADVL Golden Jubilee </w:t>
      </w:r>
      <w:proofErr w:type="spellStart"/>
      <w:r w:rsidRPr="000836C2">
        <w:rPr>
          <w:rFonts w:ascii="Times New Roman" w:hAnsi="Times New Roman"/>
          <w:b/>
          <w:bCs/>
          <w:lang w:val="en-IN"/>
        </w:rPr>
        <w:t>Derm</w:t>
      </w:r>
      <w:proofErr w:type="spellEnd"/>
      <w:r w:rsidRPr="000836C2">
        <w:rPr>
          <w:rFonts w:ascii="Times New Roman" w:hAnsi="Times New Roman"/>
          <w:b/>
          <w:bCs/>
          <w:lang w:val="en-IN"/>
        </w:rPr>
        <w:t>-podcasts:</w:t>
      </w:r>
    </w:p>
    <w:p w14:paraId="7F77FAF2" w14:textId="77777777" w:rsidR="000445B2" w:rsidRPr="000836C2" w:rsidRDefault="004F0C20" w:rsidP="000445B2">
      <w:pPr>
        <w:spacing w:line="360" w:lineRule="auto"/>
        <w:jc w:val="both"/>
        <w:rPr>
          <w:rFonts w:ascii="Times New Roman" w:hAnsi="Times New Roman"/>
          <w:bCs/>
          <w:lang w:val="en-IN"/>
        </w:rPr>
      </w:pPr>
      <w:r w:rsidRPr="000836C2">
        <w:rPr>
          <w:rFonts w:ascii="Times New Roman" w:hAnsi="Times New Roman"/>
          <w:bCs/>
          <w:lang w:val="en-IN"/>
        </w:rPr>
        <w:lastRenderedPageBreak/>
        <w:t>As a</w:t>
      </w:r>
      <w:r w:rsidR="000445B2" w:rsidRPr="000836C2">
        <w:rPr>
          <w:rFonts w:ascii="Times New Roman" w:hAnsi="Times New Roman"/>
          <w:bCs/>
          <w:lang w:val="en-IN"/>
        </w:rPr>
        <w:t xml:space="preserve">  presidential initiative, this year around 50 podcasts are being aired. From Academy, 20 podcasts on diverse and interesting dermatological topics will be aired as a short audio clips of 15-20 minutes duration. </w:t>
      </w:r>
      <w:r w:rsidR="00A3127B">
        <w:rPr>
          <w:rFonts w:ascii="Times New Roman" w:hAnsi="Times New Roman"/>
          <w:bCs/>
          <w:lang w:val="en-IN"/>
        </w:rPr>
        <w:t>Eleven</w:t>
      </w:r>
      <w:r w:rsidR="000445B2" w:rsidRPr="000836C2">
        <w:rPr>
          <w:rFonts w:ascii="Times New Roman" w:hAnsi="Times New Roman"/>
          <w:bCs/>
          <w:lang w:val="en-IN"/>
        </w:rPr>
        <w:t xml:space="preserve"> are already on-air.</w:t>
      </w:r>
    </w:p>
    <w:p w14:paraId="38E31F09" w14:textId="77777777" w:rsidR="000445B2" w:rsidRPr="000836C2" w:rsidRDefault="000445B2"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Care of the newborn skin (Dr Sandipan Dhar &amp; Dr </w:t>
      </w:r>
      <w:proofErr w:type="spellStart"/>
      <w:r w:rsidRPr="000836C2">
        <w:rPr>
          <w:rFonts w:eastAsia="Times New Roman"/>
          <w:bCs/>
          <w:sz w:val="22"/>
          <w:szCs w:val="22"/>
        </w:rPr>
        <w:t>Chander</w:t>
      </w:r>
      <w:proofErr w:type="spellEnd"/>
      <w:r w:rsidRPr="000836C2">
        <w:rPr>
          <w:rFonts w:eastAsia="Times New Roman"/>
          <w:bCs/>
          <w:sz w:val="22"/>
          <w:szCs w:val="22"/>
        </w:rPr>
        <w:t xml:space="preserve"> Grover)</w:t>
      </w:r>
    </w:p>
    <w:p w14:paraId="7C2A5F54" w14:textId="77777777" w:rsidR="000445B2" w:rsidRPr="000836C2" w:rsidRDefault="000445B2"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Photography in dermatology (Dr Manas Chatterjee &amp; Dr Pooja Arora)</w:t>
      </w:r>
    </w:p>
    <w:p w14:paraId="0098092A" w14:textId="77777777" w:rsidR="00D27CA0" w:rsidRPr="000836C2" w:rsidRDefault="00D27CA0"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Artificial intelligence in dermatology (Dr </w:t>
      </w:r>
      <w:proofErr w:type="spellStart"/>
      <w:r w:rsidRPr="000836C2">
        <w:rPr>
          <w:rFonts w:eastAsia="Times New Roman"/>
          <w:bCs/>
          <w:sz w:val="22"/>
          <w:szCs w:val="22"/>
        </w:rPr>
        <w:t>Venkataram</w:t>
      </w:r>
      <w:proofErr w:type="spellEnd"/>
      <w:r w:rsidRPr="000836C2">
        <w:rPr>
          <w:rFonts w:eastAsia="Times New Roman"/>
          <w:bCs/>
          <w:sz w:val="22"/>
          <w:szCs w:val="22"/>
        </w:rPr>
        <w:t xml:space="preserve"> Mysore &amp; Dr Rashmi Jindal)</w:t>
      </w:r>
    </w:p>
    <w:p w14:paraId="63A4363F" w14:textId="77777777" w:rsidR="00D27CA0" w:rsidRPr="000836C2" w:rsidRDefault="00D27CA0"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Urticaria management (Dr Kiran Godse &amp; Dr Abhishek De)</w:t>
      </w:r>
    </w:p>
    <w:p w14:paraId="2DC1EC40" w14:textId="77777777" w:rsidR="00D27CA0" w:rsidRPr="000836C2" w:rsidRDefault="00D27CA0"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Psoriasis: </w:t>
      </w:r>
      <w:proofErr w:type="gramStart"/>
      <w:r w:rsidRPr="000836C2">
        <w:rPr>
          <w:rFonts w:eastAsia="Times New Roman"/>
          <w:bCs/>
          <w:sz w:val="22"/>
          <w:szCs w:val="22"/>
        </w:rPr>
        <w:t>an</w:t>
      </w:r>
      <w:proofErr w:type="gramEnd"/>
      <w:r w:rsidRPr="000836C2">
        <w:rPr>
          <w:rFonts w:eastAsia="Times New Roman"/>
          <w:bCs/>
          <w:sz w:val="22"/>
          <w:szCs w:val="22"/>
        </w:rPr>
        <w:t xml:space="preserve"> Indian perspective (Dr </w:t>
      </w:r>
      <w:proofErr w:type="spellStart"/>
      <w:r w:rsidRPr="000836C2">
        <w:rPr>
          <w:rFonts w:eastAsia="Times New Roman"/>
          <w:bCs/>
          <w:sz w:val="22"/>
          <w:szCs w:val="22"/>
        </w:rPr>
        <w:t>Abir</w:t>
      </w:r>
      <w:proofErr w:type="spellEnd"/>
      <w:r w:rsidRPr="000836C2">
        <w:rPr>
          <w:rFonts w:eastAsia="Times New Roman"/>
          <w:bCs/>
          <w:sz w:val="22"/>
          <w:szCs w:val="22"/>
        </w:rPr>
        <w:t xml:space="preserve"> Saraswat &amp; Dr Abhishek Bhardwaj)</w:t>
      </w:r>
    </w:p>
    <w:p w14:paraId="03911EA2" w14:textId="77777777" w:rsidR="00D27CA0" w:rsidRPr="000836C2" w:rsidRDefault="00D27CA0"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Small molecules &amp; their potential in dermatology (Dr Brijesh Nair &amp; Dr Shekhar </w:t>
      </w:r>
      <w:proofErr w:type="spellStart"/>
      <w:r w:rsidRPr="000836C2">
        <w:rPr>
          <w:rFonts w:eastAsia="Times New Roman"/>
          <w:bCs/>
          <w:sz w:val="22"/>
          <w:szCs w:val="22"/>
        </w:rPr>
        <w:t>Neema</w:t>
      </w:r>
      <w:proofErr w:type="spellEnd"/>
      <w:r w:rsidRPr="000836C2">
        <w:rPr>
          <w:rFonts w:eastAsia="Times New Roman"/>
          <w:bCs/>
          <w:sz w:val="22"/>
          <w:szCs w:val="22"/>
        </w:rPr>
        <w:t>)</w:t>
      </w:r>
    </w:p>
    <w:p w14:paraId="7150D5FC" w14:textId="77777777" w:rsidR="00D27CA0" w:rsidRPr="000836C2" w:rsidRDefault="00D27CA0"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Leprosy care in India &amp; Dermatologists (Dr P Narasimha Rao &amp; Dr </w:t>
      </w:r>
      <w:proofErr w:type="spellStart"/>
      <w:r w:rsidRPr="000836C2">
        <w:rPr>
          <w:rFonts w:eastAsia="Times New Roman"/>
          <w:bCs/>
          <w:sz w:val="22"/>
          <w:szCs w:val="22"/>
        </w:rPr>
        <w:t>Santoshdev</w:t>
      </w:r>
      <w:proofErr w:type="spellEnd"/>
      <w:r w:rsidRPr="000836C2">
        <w:rPr>
          <w:rFonts w:eastAsia="Times New Roman"/>
          <w:bCs/>
          <w:sz w:val="22"/>
          <w:szCs w:val="22"/>
        </w:rPr>
        <w:t xml:space="preserve"> P Rathod)</w:t>
      </w:r>
    </w:p>
    <w:p w14:paraId="452E1A09" w14:textId="77777777" w:rsidR="00D27CA0" w:rsidRPr="000836C2" w:rsidRDefault="00D27CA0"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Scientific approach in vasculitis &amp; vasculopathy. (Dr Sujay </w:t>
      </w:r>
      <w:proofErr w:type="spellStart"/>
      <w:r w:rsidRPr="000836C2">
        <w:rPr>
          <w:rFonts w:eastAsia="Times New Roman"/>
          <w:bCs/>
          <w:sz w:val="22"/>
          <w:szCs w:val="22"/>
        </w:rPr>
        <w:t>Khandpur</w:t>
      </w:r>
      <w:proofErr w:type="spellEnd"/>
      <w:r w:rsidRPr="000836C2">
        <w:rPr>
          <w:rFonts w:eastAsia="Times New Roman"/>
          <w:bCs/>
          <w:sz w:val="22"/>
          <w:szCs w:val="22"/>
        </w:rPr>
        <w:t>&amp; Dr Rahul Kumar Sharma)</w:t>
      </w:r>
    </w:p>
    <w:p w14:paraId="14A99DEB" w14:textId="77777777" w:rsidR="00D27CA0" w:rsidRPr="000836C2" w:rsidRDefault="003A51AC"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Vitiligo an Indian scenario (Dr Davinder Prasad &amp; Dr Vinay </w:t>
      </w:r>
      <w:proofErr w:type="spellStart"/>
      <w:r w:rsidRPr="000836C2">
        <w:rPr>
          <w:rFonts w:eastAsia="Times New Roman"/>
          <w:bCs/>
          <w:sz w:val="22"/>
          <w:szCs w:val="22"/>
        </w:rPr>
        <w:t>Keshavmurthy</w:t>
      </w:r>
      <w:proofErr w:type="spellEnd"/>
      <w:r w:rsidRPr="000836C2">
        <w:rPr>
          <w:rFonts w:eastAsia="Times New Roman"/>
          <w:bCs/>
          <w:sz w:val="22"/>
          <w:szCs w:val="22"/>
        </w:rPr>
        <w:t>)</w:t>
      </w:r>
    </w:p>
    <w:p w14:paraId="4A1C0142" w14:textId="77777777" w:rsidR="003A51AC" w:rsidRPr="000836C2" w:rsidRDefault="003A51AC" w:rsidP="000445B2">
      <w:pPr>
        <w:pStyle w:val="ListParagraph"/>
        <w:numPr>
          <w:ilvl w:val="0"/>
          <w:numId w:val="36"/>
        </w:numPr>
        <w:spacing w:line="360" w:lineRule="auto"/>
        <w:jc w:val="both"/>
        <w:rPr>
          <w:bCs/>
          <w:sz w:val="22"/>
          <w:szCs w:val="22"/>
          <w:lang w:val="en-IN"/>
        </w:rPr>
      </w:pPr>
      <w:r w:rsidRPr="000836C2">
        <w:rPr>
          <w:rFonts w:eastAsia="Times New Roman"/>
          <w:bCs/>
          <w:sz w:val="22"/>
          <w:szCs w:val="22"/>
        </w:rPr>
        <w:t xml:space="preserve">PCOS and its unconventional forms (Dr </w:t>
      </w:r>
      <w:proofErr w:type="spellStart"/>
      <w:r w:rsidRPr="000836C2">
        <w:rPr>
          <w:rFonts w:eastAsia="Times New Roman"/>
          <w:bCs/>
          <w:sz w:val="22"/>
          <w:szCs w:val="22"/>
        </w:rPr>
        <w:t>NitiKhunger</w:t>
      </w:r>
      <w:proofErr w:type="spellEnd"/>
      <w:r w:rsidRPr="000836C2">
        <w:rPr>
          <w:rFonts w:eastAsia="Times New Roman"/>
          <w:bCs/>
          <w:sz w:val="22"/>
          <w:szCs w:val="22"/>
        </w:rPr>
        <w:t xml:space="preserve">&amp; Dr </w:t>
      </w:r>
      <w:proofErr w:type="spellStart"/>
      <w:r w:rsidRPr="000836C2">
        <w:rPr>
          <w:rFonts w:eastAsia="Times New Roman"/>
          <w:bCs/>
          <w:sz w:val="22"/>
          <w:szCs w:val="22"/>
        </w:rPr>
        <w:t>Krati</w:t>
      </w:r>
      <w:proofErr w:type="spellEnd"/>
      <w:r w:rsidRPr="000836C2">
        <w:rPr>
          <w:rFonts w:eastAsia="Times New Roman"/>
          <w:bCs/>
          <w:sz w:val="22"/>
          <w:szCs w:val="22"/>
        </w:rPr>
        <w:t xml:space="preserve"> Mehrotra Dewan)</w:t>
      </w:r>
    </w:p>
    <w:p w14:paraId="2F69265B" w14:textId="77777777" w:rsidR="004F0C20" w:rsidRPr="000836C2" w:rsidRDefault="000A42A5" w:rsidP="000445B2">
      <w:pPr>
        <w:pStyle w:val="ListParagraph"/>
        <w:numPr>
          <w:ilvl w:val="0"/>
          <w:numId w:val="36"/>
        </w:numPr>
        <w:spacing w:line="360" w:lineRule="auto"/>
        <w:jc w:val="both"/>
        <w:rPr>
          <w:bCs/>
          <w:sz w:val="22"/>
          <w:szCs w:val="22"/>
          <w:lang w:val="en-IN"/>
        </w:rPr>
      </w:pPr>
      <w:r>
        <w:rPr>
          <w:bCs/>
          <w:sz w:val="22"/>
          <w:szCs w:val="22"/>
          <w:lang w:val="en-IN"/>
        </w:rPr>
        <w:t xml:space="preserve">Q switched lasers: Then and now (Dr Anil </w:t>
      </w:r>
      <w:proofErr w:type="spellStart"/>
      <w:r>
        <w:rPr>
          <w:bCs/>
          <w:sz w:val="22"/>
          <w:szCs w:val="22"/>
          <w:lang w:val="en-IN"/>
        </w:rPr>
        <w:t>Ganjoo</w:t>
      </w:r>
      <w:proofErr w:type="spellEnd"/>
      <w:r>
        <w:rPr>
          <w:bCs/>
          <w:sz w:val="22"/>
          <w:szCs w:val="22"/>
          <w:lang w:val="en-IN"/>
        </w:rPr>
        <w:t>&amp; Dr Anurag Tiwari)</w:t>
      </w:r>
    </w:p>
    <w:p w14:paraId="6FF141AE" w14:textId="77777777" w:rsidR="00E14BC4" w:rsidRPr="008636F2" w:rsidRDefault="00E14BC4" w:rsidP="00E14BC4">
      <w:pPr>
        <w:spacing w:line="360" w:lineRule="auto"/>
        <w:jc w:val="both"/>
        <w:rPr>
          <w:rFonts w:ascii="Times New Roman" w:hAnsi="Times New Roman"/>
          <w:bCs/>
          <w:lang w:val="en-IN"/>
        </w:rPr>
      </w:pPr>
    </w:p>
    <w:p w14:paraId="15719B23" w14:textId="77777777" w:rsidR="00E14BC4" w:rsidRPr="008636F2" w:rsidRDefault="00E14BC4" w:rsidP="00E14BC4">
      <w:pPr>
        <w:spacing w:line="360" w:lineRule="auto"/>
        <w:jc w:val="both"/>
        <w:rPr>
          <w:rFonts w:ascii="Times New Roman" w:hAnsi="Times New Roman"/>
          <w:b/>
          <w:lang w:val="en-IN"/>
        </w:rPr>
      </w:pPr>
      <w:r w:rsidRPr="008636F2">
        <w:rPr>
          <w:rFonts w:ascii="Times New Roman" w:hAnsi="Times New Roman"/>
          <w:b/>
          <w:lang w:val="en-IN"/>
        </w:rPr>
        <w:t>Monthly PG Quiz by SIGs:</w:t>
      </w:r>
    </w:p>
    <w:p w14:paraId="425948FC" w14:textId="77777777" w:rsidR="00E14BC4" w:rsidRPr="008636F2" w:rsidRDefault="00E14BC4" w:rsidP="00E14BC4">
      <w:pPr>
        <w:spacing w:line="360" w:lineRule="auto"/>
        <w:jc w:val="both"/>
        <w:rPr>
          <w:rFonts w:ascii="Times New Roman" w:hAnsi="Times New Roman"/>
          <w:bCs/>
          <w:lang w:val="en-IN"/>
        </w:rPr>
      </w:pPr>
      <w:r w:rsidRPr="008636F2">
        <w:rPr>
          <w:rFonts w:ascii="Times New Roman" w:hAnsi="Times New Roman"/>
          <w:bCs/>
          <w:lang w:val="en-IN"/>
        </w:rPr>
        <w:t>A monthly PG Quiz will be conducted by the SIGs. This will be conducted on the last Friday of each month. First quiz will be conducted on 29</w:t>
      </w:r>
      <w:r w:rsidRPr="008636F2">
        <w:rPr>
          <w:rFonts w:ascii="Times New Roman" w:hAnsi="Times New Roman"/>
          <w:bCs/>
          <w:vertAlign w:val="superscript"/>
          <w:lang w:val="en-IN"/>
        </w:rPr>
        <w:t>th</w:t>
      </w:r>
      <w:r w:rsidRPr="008636F2">
        <w:rPr>
          <w:rFonts w:ascii="Times New Roman" w:hAnsi="Times New Roman"/>
          <w:bCs/>
          <w:lang w:val="en-IN"/>
        </w:rPr>
        <w:t xml:space="preserve"> July, 2022 by SIG female genital dermatoses.</w:t>
      </w:r>
    </w:p>
    <w:p w14:paraId="7651B905" w14:textId="77777777" w:rsidR="003A51AC" w:rsidRPr="000836C2" w:rsidRDefault="003A51AC" w:rsidP="003A51AC">
      <w:pPr>
        <w:spacing w:after="0" w:line="360" w:lineRule="auto"/>
        <w:jc w:val="both"/>
        <w:rPr>
          <w:rFonts w:ascii="Times New Roman" w:hAnsi="Times New Roman"/>
          <w:b/>
        </w:rPr>
      </w:pPr>
      <w:r w:rsidRPr="000836C2">
        <w:rPr>
          <w:rFonts w:ascii="Times New Roman" w:hAnsi="Times New Roman"/>
          <w:b/>
        </w:rPr>
        <w:t>IADVL Publications</w:t>
      </w:r>
    </w:p>
    <w:p w14:paraId="3833EDFA" w14:textId="77777777" w:rsidR="003A51AC" w:rsidRPr="000836C2" w:rsidRDefault="003A51AC" w:rsidP="003A51AC">
      <w:pPr>
        <w:pStyle w:val="NoSpacing"/>
        <w:spacing w:line="360" w:lineRule="auto"/>
        <w:jc w:val="both"/>
        <w:rPr>
          <w:rFonts w:ascii="Times New Roman" w:eastAsiaTheme="minorHAnsi" w:hAnsi="Times New Roman"/>
          <w:b/>
        </w:rPr>
      </w:pPr>
      <w:r w:rsidRPr="000836C2">
        <w:rPr>
          <w:rFonts w:ascii="Times New Roman" w:eastAsiaTheme="minorHAnsi" w:hAnsi="Times New Roman"/>
          <w:b/>
        </w:rPr>
        <w:t>Books</w:t>
      </w:r>
    </w:p>
    <w:p w14:paraId="3B3D5EB8" w14:textId="77777777" w:rsidR="003A51AC" w:rsidRPr="000836C2" w:rsidRDefault="003A51AC" w:rsidP="003A51AC">
      <w:pPr>
        <w:pStyle w:val="NoSpacing"/>
        <w:spacing w:line="360" w:lineRule="auto"/>
        <w:jc w:val="both"/>
        <w:rPr>
          <w:rFonts w:ascii="Times New Roman" w:hAnsi="Times New Roman"/>
          <w:color w:val="000000" w:themeColor="text1"/>
          <w:shd w:val="clear" w:color="auto" w:fill="FFFFFF"/>
        </w:rPr>
      </w:pPr>
      <w:r w:rsidRPr="000836C2">
        <w:rPr>
          <w:rFonts w:ascii="Times New Roman" w:hAnsi="Times New Roman"/>
          <w:shd w:val="clear" w:color="auto" w:fill="FFFFFF"/>
        </w:rPr>
        <w:t>Announcement of the editorial board for IADVL Presidential project book entitled “Pemphigus &amp; Immuno-bullous diseases” was made. The table of content was approved by Academy and EC</w:t>
      </w:r>
      <w:r w:rsidRPr="000836C2">
        <w:rPr>
          <w:rFonts w:ascii="Times New Roman" w:hAnsi="Times New Roman"/>
          <w:color w:val="000000" w:themeColor="text1"/>
          <w:shd w:val="clear" w:color="auto" w:fill="FFFFFF"/>
        </w:rPr>
        <w:t xml:space="preserve">. The final </w:t>
      </w:r>
      <w:r w:rsidR="004133AE" w:rsidRPr="000836C2">
        <w:rPr>
          <w:rFonts w:ascii="Times New Roman" w:hAnsi="Times New Roman"/>
          <w:color w:val="000000" w:themeColor="text1"/>
          <w:shd w:val="clear" w:color="auto" w:fill="FFFFFF"/>
        </w:rPr>
        <w:t>author</w:t>
      </w:r>
      <w:r w:rsidRPr="000836C2">
        <w:rPr>
          <w:rFonts w:ascii="Times New Roman" w:hAnsi="Times New Roman"/>
          <w:color w:val="000000" w:themeColor="text1"/>
          <w:shd w:val="clear" w:color="auto" w:fill="FFFFFF"/>
        </w:rPr>
        <w:t xml:space="preserve"> selection is underway and will be announced soon.</w:t>
      </w:r>
    </w:p>
    <w:p w14:paraId="3C679CF3" w14:textId="77777777" w:rsidR="003A51AC" w:rsidRPr="000836C2" w:rsidRDefault="003A51AC" w:rsidP="003A51AC">
      <w:pPr>
        <w:pStyle w:val="NoSpacing"/>
        <w:spacing w:line="360" w:lineRule="auto"/>
        <w:jc w:val="both"/>
        <w:rPr>
          <w:rFonts w:ascii="Times New Roman" w:hAnsi="Times New Roman"/>
          <w:shd w:val="clear" w:color="auto" w:fill="FFFFFF"/>
        </w:rPr>
      </w:pPr>
      <w:r w:rsidRPr="000836C2">
        <w:rPr>
          <w:rFonts w:ascii="Times New Roman" w:hAnsi="Times New Roman"/>
          <w:shd w:val="clear" w:color="auto" w:fill="FFFFFF"/>
        </w:rPr>
        <w:t>Announcement for authors of the book “Second edition of the IADVL manual on management of dermatophytosis” will be soon made</w:t>
      </w:r>
      <w:r w:rsidR="00DB1DDF" w:rsidRPr="000836C2">
        <w:rPr>
          <w:rFonts w:ascii="Times New Roman" w:hAnsi="Times New Roman"/>
          <w:shd w:val="clear" w:color="auto" w:fill="FFFFFF"/>
        </w:rPr>
        <w:t>, the list has been approved by IADVL EC</w:t>
      </w:r>
      <w:r w:rsidRPr="000836C2">
        <w:rPr>
          <w:rFonts w:ascii="Times New Roman" w:hAnsi="Times New Roman"/>
          <w:shd w:val="clear" w:color="auto" w:fill="FFFFFF"/>
        </w:rPr>
        <w:t>.</w:t>
      </w:r>
    </w:p>
    <w:p w14:paraId="6DFCE387" w14:textId="77777777" w:rsidR="00812959" w:rsidRPr="000836C2" w:rsidRDefault="00812959" w:rsidP="003A51AC">
      <w:pPr>
        <w:pStyle w:val="NoSpacing"/>
        <w:spacing w:line="360" w:lineRule="auto"/>
        <w:jc w:val="both"/>
        <w:rPr>
          <w:rFonts w:ascii="Times New Roman" w:hAnsi="Times New Roman"/>
          <w:shd w:val="clear" w:color="auto" w:fill="FFFFFF"/>
        </w:rPr>
      </w:pPr>
    </w:p>
    <w:p w14:paraId="19B1964D" w14:textId="77777777" w:rsidR="003A51AC" w:rsidRPr="000836C2" w:rsidRDefault="003A51AC" w:rsidP="003A51AC">
      <w:pPr>
        <w:pStyle w:val="NoSpacing"/>
        <w:spacing w:line="360" w:lineRule="auto"/>
        <w:jc w:val="both"/>
        <w:rPr>
          <w:rFonts w:ascii="Times New Roman" w:hAnsi="Times New Roman"/>
          <w:b/>
          <w:bCs/>
          <w:shd w:val="clear" w:color="auto" w:fill="FFFFFF"/>
        </w:rPr>
      </w:pPr>
      <w:r w:rsidRPr="000836C2">
        <w:rPr>
          <w:rFonts w:ascii="Times New Roman" w:hAnsi="Times New Roman"/>
          <w:b/>
          <w:bCs/>
          <w:shd w:val="clear" w:color="auto" w:fill="FFFFFF"/>
        </w:rPr>
        <w:t>Newsletters</w:t>
      </w:r>
    </w:p>
    <w:p w14:paraId="4CDFBCF2" w14:textId="77777777" w:rsidR="003A51AC" w:rsidRPr="000836C2" w:rsidRDefault="003A51AC" w:rsidP="00DB1DDF">
      <w:pPr>
        <w:pStyle w:val="NoSpacing"/>
        <w:spacing w:line="360" w:lineRule="auto"/>
        <w:jc w:val="both"/>
        <w:rPr>
          <w:rFonts w:ascii="Times New Roman" w:hAnsi="Times New Roman"/>
          <w:shd w:val="clear" w:color="auto" w:fill="FFFFFF"/>
          <w:lang w:val="en-IN"/>
        </w:rPr>
      </w:pPr>
      <w:r w:rsidRPr="000836C2">
        <w:rPr>
          <w:rFonts w:ascii="Times New Roman" w:hAnsi="Times New Roman"/>
          <w:shd w:val="clear" w:color="auto" w:fill="FFFFFF"/>
          <w:lang w:val="en-GB"/>
        </w:rPr>
        <w:t xml:space="preserve">Newsletters by </w:t>
      </w:r>
      <w:r w:rsidR="00DB1DDF" w:rsidRPr="000836C2">
        <w:rPr>
          <w:rFonts w:ascii="Times New Roman" w:hAnsi="Times New Roman"/>
          <w:shd w:val="clear" w:color="auto" w:fill="FFFFFF"/>
          <w:lang w:val="en-GB"/>
        </w:rPr>
        <w:t>SIG Dermoscopy, Aesthetics, Dermatosurgery, female genital diseases, recalcitrant dermatophytosis and taskforce biologics and small molecules are in the final stages of typesetting and will be soon released</w:t>
      </w:r>
      <w:r w:rsidRPr="000836C2">
        <w:rPr>
          <w:rFonts w:ascii="Times New Roman" w:hAnsi="Times New Roman"/>
          <w:shd w:val="clear" w:color="auto" w:fill="FFFFFF"/>
          <w:lang w:val="en-GB"/>
        </w:rPr>
        <w:t>.</w:t>
      </w:r>
    </w:p>
    <w:p w14:paraId="3E6079DD" w14:textId="77777777" w:rsidR="003A51AC" w:rsidRPr="000836C2" w:rsidRDefault="003A51AC" w:rsidP="003A51AC">
      <w:pPr>
        <w:pStyle w:val="NoSpacing"/>
        <w:numPr>
          <w:ilvl w:val="0"/>
          <w:numId w:val="34"/>
        </w:numPr>
        <w:spacing w:line="360" w:lineRule="auto"/>
        <w:jc w:val="both"/>
        <w:rPr>
          <w:rFonts w:ascii="Times New Roman" w:hAnsi="Times New Roman"/>
          <w:b/>
          <w:i/>
          <w:shd w:val="clear" w:color="auto" w:fill="FFFFFF"/>
        </w:rPr>
      </w:pPr>
      <w:r w:rsidRPr="000836C2">
        <w:rPr>
          <w:rFonts w:ascii="Times New Roman" w:hAnsi="Times New Roman"/>
          <w:i/>
          <w:shd w:val="clear" w:color="auto" w:fill="FFFFFF"/>
        </w:rPr>
        <w:t xml:space="preserve">Dr Devi </w:t>
      </w:r>
      <w:proofErr w:type="gramStart"/>
      <w:r w:rsidRPr="000836C2">
        <w:rPr>
          <w:rFonts w:ascii="Times New Roman" w:hAnsi="Times New Roman"/>
          <w:i/>
          <w:shd w:val="clear" w:color="auto" w:fill="FFFFFF"/>
        </w:rPr>
        <w:t>K ,</w:t>
      </w:r>
      <w:r w:rsidRPr="000836C2">
        <w:rPr>
          <w:rFonts w:ascii="Times New Roman" w:hAnsi="Times New Roman"/>
          <w:b/>
          <w:i/>
          <w:shd w:val="clear" w:color="auto" w:fill="FFFFFF"/>
        </w:rPr>
        <w:t>IADVL</w:t>
      </w:r>
      <w:proofErr w:type="gramEnd"/>
      <w:r w:rsidRPr="000836C2">
        <w:rPr>
          <w:rFonts w:ascii="Times New Roman" w:hAnsi="Times New Roman"/>
          <w:b/>
          <w:i/>
          <w:shd w:val="clear" w:color="auto" w:fill="FFFFFF"/>
        </w:rPr>
        <w:t xml:space="preserve"> Publications Coordinator</w:t>
      </w:r>
    </w:p>
    <w:p w14:paraId="162FE6FC" w14:textId="77777777" w:rsidR="00DB1DDF" w:rsidRPr="000836C2" w:rsidRDefault="00DB1DDF" w:rsidP="00DB1DDF">
      <w:pPr>
        <w:pStyle w:val="NoSpacing"/>
        <w:spacing w:line="360" w:lineRule="auto"/>
        <w:jc w:val="both"/>
        <w:rPr>
          <w:rFonts w:ascii="Times New Roman" w:hAnsi="Times New Roman"/>
          <w:b/>
          <w:i/>
          <w:shd w:val="clear" w:color="auto" w:fill="FFFFFF"/>
        </w:rPr>
      </w:pPr>
    </w:p>
    <w:p w14:paraId="46BD00E7" w14:textId="77777777" w:rsidR="00DB1DDF" w:rsidRPr="000836C2" w:rsidRDefault="00DB1DDF" w:rsidP="00DB1DDF">
      <w:pPr>
        <w:shd w:val="clear" w:color="auto" w:fill="FFFFFF"/>
        <w:spacing w:line="360" w:lineRule="auto"/>
        <w:jc w:val="both"/>
        <w:rPr>
          <w:rFonts w:ascii="Times New Roman" w:hAnsi="Times New Roman"/>
          <w:b/>
        </w:rPr>
      </w:pPr>
      <w:r w:rsidRPr="000836C2">
        <w:rPr>
          <w:rFonts w:ascii="Times New Roman" w:hAnsi="Times New Roman"/>
          <w:b/>
        </w:rPr>
        <w:t>IADVL Academy ZOOM Webinar Platform</w:t>
      </w:r>
    </w:p>
    <w:p w14:paraId="5BD86FF7" w14:textId="77777777" w:rsidR="000445B2" w:rsidRPr="000836C2" w:rsidRDefault="00DB1DDF" w:rsidP="00DB1DDF">
      <w:pPr>
        <w:shd w:val="clear" w:color="auto" w:fill="FFFFFF"/>
        <w:spacing w:line="360" w:lineRule="auto"/>
        <w:jc w:val="both"/>
        <w:rPr>
          <w:rFonts w:ascii="Times New Roman" w:hAnsi="Times New Roman"/>
        </w:rPr>
      </w:pPr>
      <w:r w:rsidRPr="000836C2">
        <w:rPr>
          <w:rFonts w:ascii="Times New Roman" w:hAnsi="Times New Roman"/>
        </w:rPr>
        <w:lastRenderedPageBreak/>
        <w:t xml:space="preserve">IADVL academy after approval from IADVL EC has subscribed to the Zoom Webinar (for 500 delegates) platform. This step was taken to conduct additional academic activities without need of sponsors. SIGs have been communicated regarding the same and will plan their future activities accordingly. SIG Dermoscopy </w:t>
      </w:r>
      <w:r w:rsidR="006E1365">
        <w:rPr>
          <w:rFonts w:ascii="Times New Roman" w:hAnsi="Times New Roman"/>
        </w:rPr>
        <w:t>is conducting</w:t>
      </w:r>
      <w:r w:rsidRPr="000836C2">
        <w:rPr>
          <w:rFonts w:ascii="Times New Roman" w:hAnsi="Times New Roman"/>
        </w:rPr>
        <w:t xml:space="preserve"> Master-class in Dermoscopy once in </w:t>
      </w:r>
      <w:proofErr w:type="gramStart"/>
      <w:r w:rsidRPr="000836C2">
        <w:rPr>
          <w:rFonts w:ascii="Times New Roman" w:hAnsi="Times New Roman"/>
        </w:rPr>
        <w:t>a two months</w:t>
      </w:r>
      <w:proofErr w:type="gramEnd"/>
      <w:r w:rsidRPr="000836C2">
        <w:rPr>
          <w:rFonts w:ascii="Times New Roman" w:hAnsi="Times New Roman"/>
        </w:rPr>
        <w:t xml:space="preserve">. SIG FGD also conducted their webinar using this </w:t>
      </w:r>
      <w:proofErr w:type="spellStart"/>
      <w:r w:rsidRPr="000836C2">
        <w:rPr>
          <w:rFonts w:ascii="Times New Roman" w:hAnsi="Times New Roman"/>
        </w:rPr>
        <w:t>platform.</w:t>
      </w:r>
      <w:r w:rsidR="006E1365">
        <w:rPr>
          <w:rFonts w:ascii="Times New Roman" w:hAnsi="Times New Roman"/>
        </w:rPr>
        <w:t>SIG</w:t>
      </w:r>
      <w:proofErr w:type="spellEnd"/>
      <w:r w:rsidR="006E1365">
        <w:rPr>
          <w:rFonts w:ascii="Times New Roman" w:hAnsi="Times New Roman"/>
        </w:rPr>
        <w:t xml:space="preserve"> DCR has been conducting </w:t>
      </w:r>
      <w:r w:rsidR="004F0C20" w:rsidRPr="000836C2">
        <w:rPr>
          <w:rFonts w:ascii="Times New Roman" w:hAnsi="Times New Roman"/>
        </w:rPr>
        <w:t>virtual JC on this</w:t>
      </w:r>
      <w:r w:rsidR="006E1365">
        <w:rPr>
          <w:rFonts w:ascii="Times New Roman" w:hAnsi="Times New Roman"/>
        </w:rPr>
        <w:t xml:space="preserve"> platform every two months.</w:t>
      </w:r>
    </w:p>
    <w:p w14:paraId="194C2C9A" w14:textId="77777777" w:rsidR="00B9538C" w:rsidRPr="000836C2" w:rsidRDefault="00B9538C" w:rsidP="003B4949">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WORKSHOPS/CMEs</w:t>
      </w:r>
      <w:r w:rsidR="00E03CB8" w:rsidRPr="000836C2">
        <w:rPr>
          <w:rFonts w:ascii="Times New Roman" w:eastAsia="Times New Roman" w:hAnsi="Times New Roman"/>
          <w:b/>
          <w:bCs/>
          <w:color w:val="000000" w:themeColor="text1"/>
        </w:rPr>
        <w:t xml:space="preserve"> conducted by the SIGs</w:t>
      </w:r>
    </w:p>
    <w:p w14:paraId="1A57C991" w14:textId="77777777" w:rsidR="00E03CB8" w:rsidRPr="000836C2" w:rsidRDefault="00E03CB8" w:rsidP="00E03CB8">
      <w:pPr>
        <w:spacing w:after="0"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IADVL SIG Activities</w:t>
      </w:r>
    </w:p>
    <w:p w14:paraId="34DC8D4D" w14:textId="77777777" w:rsidR="00E03CB8" w:rsidRPr="000836C2" w:rsidRDefault="00E03CB8" w:rsidP="00E03CB8">
      <w:pPr>
        <w:spacing w:after="0" w:line="360" w:lineRule="auto"/>
        <w:jc w:val="both"/>
        <w:rPr>
          <w:rFonts w:ascii="Times New Roman" w:eastAsia="Times New Roman" w:hAnsi="Times New Roman"/>
          <w:bCs/>
          <w:i/>
          <w:color w:val="000000" w:themeColor="text1"/>
        </w:rPr>
      </w:pPr>
      <w:r w:rsidRPr="000836C2">
        <w:rPr>
          <w:rFonts w:ascii="Times New Roman" w:eastAsia="Times New Roman" w:hAnsi="Times New Roman"/>
          <w:bCs/>
          <w:i/>
          <w:color w:val="000000" w:themeColor="text1"/>
        </w:rPr>
        <w:t xml:space="preserve">Dr Pooja Arora </w:t>
      </w:r>
      <w:proofErr w:type="spellStart"/>
      <w:r w:rsidRPr="000836C2">
        <w:rPr>
          <w:rFonts w:ascii="Times New Roman" w:eastAsia="Times New Roman" w:hAnsi="Times New Roman"/>
          <w:bCs/>
          <w:i/>
          <w:color w:val="000000" w:themeColor="text1"/>
        </w:rPr>
        <w:t>Mrig</w:t>
      </w:r>
      <w:proofErr w:type="spellEnd"/>
      <w:r w:rsidRPr="000836C2">
        <w:rPr>
          <w:rFonts w:ascii="Times New Roman" w:eastAsia="Times New Roman" w:hAnsi="Times New Roman"/>
          <w:bCs/>
          <w:i/>
          <w:color w:val="000000" w:themeColor="text1"/>
        </w:rPr>
        <w:t xml:space="preserve"> and Dr Abhishek Bhardwaj, IADVL SIG coordinators</w:t>
      </w:r>
    </w:p>
    <w:p w14:paraId="0C25A3B5" w14:textId="77777777" w:rsidR="00E03CB8" w:rsidRPr="000836C2" w:rsidRDefault="00E03CB8" w:rsidP="00E03CB8">
      <w:pPr>
        <w:spacing w:after="0" w:line="360" w:lineRule="auto"/>
        <w:jc w:val="both"/>
        <w:rPr>
          <w:rFonts w:ascii="Times New Roman" w:eastAsia="Times New Roman" w:hAnsi="Times New Roman"/>
          <w:bCs/>
          <w:i/>
          <w:color w:val="000000" w:themeColor="text1"/>
        </w:rPr>
      </w:pPr>
    </w:p>
    <w:p w14:paraId="1B061D57" w14:textId="77777777" w:rsidR="00DB1DDF" w:rsidRPr="000836C2" w:rsidRDefault="00DB1DDF" w:rsidP="003B4949">
      <w:pPr>
        <w:spacing w:line="360" w:lineRule="auto"/>
        <w:jc w:val="both"/>
        <w:rPr>
          <w:rFonts w:ascii="Times New Roman" w:eastAsia="Times New Roman" w:hAnsi="Times New Roman"/>
          <w:b/>
          <w:bCs/>
          <w:color w:val="000000" w:themeColor="text1"/>
        </w:rPr>
      </w:pPr>
      <w:r w:rsidRPr="000836C2">
        <w:rPr>
          <w:rFonts w:ascii="Times New Roman" w:eastAsia="Times New Roman" w:hAnsi="Times New Roman"/>
          <w:b/>
          <w:bCs/>
          <w:color w:val="000000" w:themeColor="text1"/>
        </w:rPr>
        <w:t>SIG Acne &amp; appendageal diseases:</w:t>
      </w:r>
    </w:p>
    <w:p w14:paraId="54A04A20" w14:textId="77777777" w:rsidR="00E03CB8" w:rsidRPr="000836C2" w:rsidRDefault="00E03CB8" w:rsidP="003B4949">
      <w:pPr>
        <w:spacing w:line="360" w:lineRule="auto"/>
        <w:jc w:val="both"/>
        <w:rPr>
          <w:rFonts w:ascii="Times New Roman" w:eastAsia="Times New Roman" w:hAnsi="Times New Roman"/>
          <w:color w:val="000000" w:themeColor="text1"/>
        </w:rPr>
      </w:pPr>
      <w:r w:rsidRPr="000836C2">
        <w:rPr>
          <w:rFonts w:ascii="Times New Roman" w:eastAsia="Times New Roman" w:hAnsi="Times New Roman"/>
          <w:color w:val="000000" w:themeColor="text1"/>
        </w:rPr>
        <w:t>Conducted a physical CME on 10</w:t>
      </w:r>
      <w:r w:rsidRPr="000836C2">
        <w:rPr>
          <w:rFonts w:ascii="Times New Roman" w:eastAsia="Times New Roman" w:hAnsi="Times New Roman"/>
          <w:color w:val="000000" w:themeColor="text1"/>
          <w:vertAlign w:val="superscript"/>
        </w:rPr>
        <w:t>th</w:t>
      </w:r>
      <w:r w:rsidRPr="000836C2">
        <w:rPr>
          <w:rFonts w:ascii="Times New Roman" w:eastAsia="Times New Roman" w:hAnsi="Times New Roman"/>
          <w:color w:val="000000" w:themeColor="text1"/>
        </w:rPr>
        <w:t xml:space="preserve"> July, 2022 at Mumbai. Another one is planned at Vadodara in association with IADVL Gujarat branch in the month of August.</w:t>
      </w:r>
    </w:p>
    <w:p w14:paraId="24489E52" w14:textId="77777777" w:rsidR="006F12AF" w:rsidRPr="000836C2" w:rsidRDefault="006F12AF" w:rsidP="006F12AF">
      <w:pPr>
        <w:spacing w:line="360" w:lineRule="auto"/>
        <w:jc w:val="right"/>
        <w:rPr>
          <w:rFonts w:ascii="Times New Roman" w:eastAsia="Times New Roman" w:hAnsi="Times New Roman"/>
          <w:i/>
          <w:iCs/>
          <w:color w:val="000000" w:themeColor="text1"/>
        </w:rPr>
      </w:pPr>
      <w:r w:rsidRPr="000836C2">
        <w:rPr>
          <w:rFonts w:ascii="Times New Roman" w:eastAsia="Times New Roman" w:hAnsi="Times New Roman"/>
          <w:i/>
          <w:iCs/>
          <w:color w:val="000000" w:themeColor="text1"/>
        </w:rPr>
        <w:t xml:space="preserve">(Dr Nina </w:t>
      </w:r>
      <w:proofErr w:type="spellStart"/>
      <w:r w:rsidRPr="000836C2">
        <w:rPr>
          <w:rFonts w:ascii="Times New Roman" w:eastAsia="Times New Roman" w:hAnsi="Times New Roman"/>
          <w:i/>
          <w:iCs/>
          <w:color w:val="000000" w:themeColor="text1"/>
        </w:rPr>
        <w:t>Madnani</w:t>
      </w:r>
      <w:proofErr w:type="spellEnd"/>
      <w:r w:rsidRPr="000836C2">
        <w:rPr>
          <w:rFonts w:ascii="Times New Roman" w:eastAsia="Times New Roman" w:hAnsi="Times New Roman"/>
          <w:i/>
          <w:iCs/>
          <w:color w:val="000000" w:themeColor="text1"/>
        </w:rPr>
        <w:t>, Coordinator; Dr Rochelle Monteiro, Convener)</w:t>
      </w:r>
    </w:p>
    <w:p w14:paraId="10EE6A76" w14:textId="77777777" w:rsidR="00E03CB8" w:rsidRPr="000836C2" w:rsidRDefault="00E03CB8" w:rsidP="00E03CB8">
      <w:pPr>
        <w:pStyle w:val="ListParagraph"/>
        <w:spacing w:line="360" w:lineRule="auto"/>
        <w:jc w:val="both"/>
        <w:rPr>
          <w:b/>
          <w:color w:val="202124"/>
          <w:sz w:val="22"/>
          <w:szCs w:val="22"/>
          <w:shd w:val="clear" w:color="auto" w:fill="FFFFFF"/>
        </w:rPr>
      </w:pPr>
    </w:p>
    <w:p w14:paraId="2576ECF6"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Aesthetics</w:t>
      </w:r>
    </w:p>
    <w:p w14:paraId="5E6D66C4" w14:textId="77777777" w:rsidR="00E03CB8" w:rsidRPr="000836C2" w:rsidRDefault="006F12AF" w:rsidP="00E03CB8">
      <w:pPr>
        <w:spacing w:line="360" w:lineRule="auto"/>
        <w:contextualSpacing/>
        <w:jc w:val="both"/>
        <w:rPr>
          <w:rFonts w:ascii="Times New Roman" w:hAnsi="Times New Roman"/>
          <w:bCs/>
          <w:color w:val="000000" w:themeColor="text1"/>
          <w:lang w:val="en-IN"/>
        </w:rPr>
      </w:pPr>
      <w:r w:rsidRPr="000836C2">
        <w:rPr>
          <w:rFonts w:ascii="Times New Roman" w:hAnsi="Times New Roman"/>
          <w:bCs/>
          <w:color w:val="000000" w:themeColor="text1"/>
          <w:lang w:val="en-IN"/>
        </w:rPr>
        <w:t>Planned 10 Hands-on workshops as a part of Presidential Project on “ Excellence in aesthetics injectables”. These hands-on workshops will give an opportunity to IADVL members to gain a hands-on experience of botulinum toxin and fillers. The scientific content has been prepared by the SIG and approved.</w:t>
      </w:r>
      <w:r w:rsidR="00036DE4" w:rsidRPr="000836C2">
        <w:rPr>
          <w:rFonts w:ascii="Times New Roman" w:hAnsi="Times New Roman"/>
          <w:bCs/>
          <w:color w:val="000000" w:themeColor="text1"/>
          <w:lang w:val="en-IN"/>
        </w:rPr>
        <w:t xml:space="preserve"> The first workshop of the series will be conducted at New Delhi on July 31</w:t>
      </w:r>
      <w:r w:rsidR="00036DE4" w:rsidRPr="000836C2">
        <w:rPr>
          <w:rFonts w:ascii="Times New Roman" w:hAnsi="Times New Roman"/>
          <w:bCs/>
          <w:color w:val="000000" w:themeColor="text1"/>
          <w:vertAlign w:val="superscript"/>
          <w:lang w:val="en-IN"/>
        </w:rPr>
        <w:t>st</w:t>
      </w:r>
      <w:r w:rsidR="00036DE4" w:rsidRPr="000836C2">
        <w:rPr>
          <w:rFonts w:ascii="Times New Roman" w:hAnsi="Times New Roman"/>
          <w:bCs/>
          <w:color w:val="000000" w:themeColor="text1"/>
          <w:lang w:val="en-IN"/>
        </w:rPr>
        <w:t>.</w:t>
      </w:r>
    </w:p>
    <w:p w14:paraId="260C5F65"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bCs/>
          <w:color w:val="000000" w:themeColor="text1"/>
          <w:lang w:val="en-IN"/>
        </w:rPr>
        <w:tab/>
      </w:r>
      <w:r w:rsidRPr="000836C2">
        <w:rPr>
          <w:rFonts w:ascii="Times New Roman" w:hAnsi="Times New Roman"/>
          <w:bCs/>
          <w:color w:val="000000" w:themeColor="text1"/>
          <w:lang w:val="en-IN"/>
        </w:rPr>
        <w:tab/>
      </w:r>
      <w:r w:rsidRPr="000836C2">
        <w:rPr>
          <w:rFonts w:ascii="Times New Roman" w:hAnsi="Times New Roman"/>
          <w:bCs/>
          <w:color w:val="000000" w:themeColor="text1"/>
          <w:lang w:val="en-IN"/>
        </w:rPr>
        <w:tab/>
      </w:r>
      <w:r w:rsidRPr="000836C2">
        <w:rPr>
          <w:rFonts w:ascii="Times New Roman" w:hAnsi="Times New Roman"/>
          <w:bCs/>
          <w:color w:val="000000" w:themeColor="text1"/>
          <w:lang w:val="en-IN"/>
        </w:rPr>
        <w:tab/>
      </w:r>
      <w:r w:rsidRPr="000836C2">
        <w:rPr>
          <w:rFonts w:ascii="Times New Roman" w:hAnsi="Times New Roman"/>
          <w:bCs/>
          <w:i/>
          <w:iCs/>
          <w:color w:val="000000" w:themeColor="text1"/>
          <w:lang w:val="en-IN"/>
        </w:rPr>
        <w:t xml:space="preserve">(Dr </w:t>
      </w:r>
      <w:proofErr w:type="spellStart"/>
      <w:r w:rsidR="006F12AF" w:rsidRPr="000836C2">
        <w:rPr>
          <w:rFonts w:ascii="Times New Roman" w:hAnsi="Times New Roman"/>
          <w:bCs/>
          <w:i/>
          <w:iCs/>
          <w:color w:val="000000" w:themeColor="text1"/>
          <w:lang w:val="en-IN"/>
        </w:rPr>
        <w:t>Gulhima</w:t>
      </w:r>
      <w:proofErr w:type="spellEnd"/>
      <w:r w:rsidRPr="000836C2">
        <w:rPr>
          <w:rFonts w:ascii="Times New Roman" w:hAnsi="Times New Roman"/>
          <w:bCs/>
          <w:i/>
          <w:iCs/>
          <w:color w:val="000000" w:themeColor="text1"/>
          <w:lang w:val="en-IN"/>
        </w:rPr>
        <w:t xml:space="preserve"> Arora, Coordinator; Dr </w:t>
      </w:r>
      <w:r w:rsidR="006F12AF" w:rsidRPr="000836C2">
        <w:rPr>
          <w:rFonts w:ascii="Times New Roman" w:hAnsi="Times New Roman"/>
          <w:bCs/>
          <w:i/>
          <w:iCs/>
          <w:color w:val="000000" w:themeColor="text1"/>
          <w:lang w:val="en-IN"/>
        </w:rPr>
        <w:t>Rajat Kandhari</w:t>
      </w:r>
      <w:r w:rsidRPr="000836C2">
        <w:rPr>
          <w:rFonts w:ascii="Times New Roman" w:hAnsi="Times New Roman"/>
          <w:bCs/>
          <w:i/>
          <w:iCs/>
          <w:color w:val="000000" w:themeColor="text1"/>
          <w:lang w:val="en-IN"/>
        </w:rPr>
        <w:t>, Convener)</w:t>
      </w:r>
    </w:p>
    <w:p w14:paraId="43B478A3" w14:textId="77777777" w:rsidR="00E03CB8" w:rsidRPr="000836C2" w:rsidRDefault="00E03CB8" w:rsidP="00E03CB8">
      <w:pPr>
        <w:spacing w:line="360" w:lineRule="auto"/>
        <w:contextualSpacing/>
        <w:jc w:val="both"/>
        <w:rPr>
          <w:rFonts w:ascii="Times New Roman" w:hAnsi="Times New Roman"/>
          <w:bCs/>
          <w:color w:val="000000" w:themeColor="text1"/>
          <w:lang w:val="en-IN"/>
        </w:rPr>
      </w:pPr>
    </w:p>
    <w:p w14:paraId="7D84E1F9"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Dermatology Clinical Research</w:t>
      </w:r>
    </w:p>
    <w:p w14:paraId="6DDE08B6" w14:textId="77777777" w:rsidR="00E03CB8" w:rsidRPr="000836C2" w:rsidRDefault="00E03CB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Evaluated IADVL research grant proposals 202</w:t>
      </w:r>
      <w:r w:rsidR="00036DE4" w:rsidRPr="000836C2">
        <w:rPr>
          <w:rFonts w:ascii="Times New Roman" w:hAnsi="Times New Roman"/>
          <w:color w:val="000000" w:themeColor="text1"/>
          <w:lang w:val="en-IN"/>
        </w:rPr>
        <w:t>2</w:t>
      </w:r>
      <w:r w:rsidRPr="000836C2">
        <w:rPr>
          <w:rFonts w:ascii="Times New Roman" w:hAnsi="Times New Roman"/>
          <w:color w:val="000000" w:themeColor="text1"/>
          <w:lang w:val="en-IN"/>
        </w:rPr>
        <w:t xml:space="preserve">, wherein </w:t>
      </w:r>
      <w:r w:rsidR="00036DE4" w:rsidRPr="000836C2">
        <w:rPr>
          <w:rFonts w:ascii="Times New Roman" w:hAnsi="Times New Roman"/>
          <w:color w:val="000000" w:themeColor="text1"/>
          <w:lang w:val="en-IN"/>
        </w:rPr>
        <w:t>18</w:t>
      </w:r>
      <w:r w:rsidRPr="000836C2">
        <w:rPr>
          <w:rFonts w:ascii="Times New Roman" w:hAnsi="Times New Roman"/>
          <w:color w:val="000000" w:themeColor="text1"/>
          <w:lang w:val="en-IN"/>
        </w:rPr>
        <w:t xml:space="preserve"> applications were received. </w:t>
      </w:r>
      <w:r w:rsidR="00036DE4" w:rsidRPr="000836C2">
        <w:rPr>
          <w:rFonts w:ascii="Times New Roman" w:hAnsi="Times New Roman"/>
          <w:color w:val="000000" w:themeColor="text1"/>
          <w:lang w:val="en-IN"/>
        </w:rPr>
        <w:t>They have started and conducted successfully two virtual journal clubs using the Academy Zoom webinar platform. This activity has got excellent feedback from our members. They also conducted a webinar on “Planning a thesis proposal” on 29</w:t>
      </w:r>
      <w:r w:rsidR="00036DE4" w:rsidRPr="000836C2">
        <w:rPr>
          <w:rFonts w:ascii="Times New Roman" w:hAnsi="Times New Roman"/>
          <w:color w:val="000000" w:themeColor="text1"/>
          <w:vertAlign w:val="superscript"/>
          <w:lang w:val="en-IN"/>
        </w:rPr>
        <w:t>th</w:t>
      </w:r>
      <w:r w:rsidR="00036DE4" w:rsidRPr="000836C2">
        <w:rPr>
          <w:rFonts w:ascii="Times New Roman" w:hAnsi="Times New Roman"/>
          <w:color w:val="000000" w:themeColor="text1"/>
          <w:lang w:val="en-IN"/>
        </w:rPr>
        <w:t xml:space="preserve"> June to help the students as well guides. </w:t>
      </w:r>
      <w:r w:rsidRPr="000836C2">
        <w:rPr>
          <w:rFonts w:ascii="Times New Roman" w:hAnsi="Times New Roman"/>
          <w:color w:val="000000" w:themeColor="text1"/>
          <w:lang w:val="en-IN"/>
        </w:rPr>
        <w:t xml:space="preserve">They are </w:t>
      </w:r>
      <w:r w:rsidR="00036DE4" w:rsidRPr="000836C2">
        <w:rPr>
          <w:rFonts w:ascii="Times New Roman" w:hAnsi="Times New Roman"/>
          <w:color w:val="000000" w:themeColor="text1"/>
          <w:lang w:val="en-IN"/>
        </w:rPr>
        <w:t xml:space="preserve">also </w:t>
      </w:r>
      <w:r w:rsidRPr="000836C2">
        <w:rPr>
          <w:rFonts w:ascii="Times New Roman" w:hAnsi="Times New Roman"/>
          <w:color w:val="000000" w:themeColor="text1"/>
          <w:lang w:val="en-IN"/>
        </w:rPr>
        <w:t>planning a full-day research methodology workshop wit</w:t>
      </w:r>
      <w:r w:rsidR="00036DE4" w:rsidRPr="000836C2">
        <w:rPr>
          <w:rFonts w:ascii="Times New Roman" w:hAnsi="Times New Roman"/>
          <w:color w:val="000000" w:themeColor="text1"/>
          <w:lang w:val="en-IN"/>
        </w:rPr>
        <w:t>h Kerala branch.</w:t>
      </w:r>
    </w:p>
    <w:p w14:paraId="7A0126AC"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proofErr w:type="spellStart"/>
      <w:r w:rsidRPr="000836C2">
        <w:rPr>
          <w:rFonts w:ascii="Times New Roman" w:hAnsi="Times New Roman"/>
          <w:i/>
          <w:iCs/>
          <w:color w:val="000000" w:themeColor="text1"/>
          <w:lang w:val="en-IN"/>
        </w:rPr>
        <w:t>Ajithkumar</w:t>
      </w:r>
      <w:proofErr w:type="spellEnd"/>
      <w:r w:rsidRPr="000836C2">
        <w:rPr>
          <w:rFonts w:ascii="Times New Roman" w:hAnsi="Times New Roman"/>
          <w:i/>
          <w:iCs/>
          <w:color w:val="000000" w:themeColor="text1"/>
          <w:lang w:val="en-IN"/>
        </w:rPr>
        <w:t xml:space="preserve"> K, Coordinator; Dr </w:t>
      </w:r>
      <w:proofErr w:type="spellStart"/>
      <w:r w:rsidR="00036DE4" w:rsidRPr="000836C2">
        <w:rPr>
          <w:rFonts w:ascii="Times New Roman" w:hAnsi="Times New Roman"/>
          <w:i/>
          <w:iCs/>
          <w:color w:val="000000" w:themeColor="text1"/>
          <w:lang w:val="en-IN"/>
        </w:rPr>
        <w:t>Divya</w:t>
      </w:r>
      <w:proofErr w:type="spellEnd"/>
      <w:r w:rsidR="00036DE4" w:rsidRPr="000836C2">
        <w:rPr>
          <w:rFonts w:ascii="Times New Roman" w:hAnsi="Times New Roman"/>
          <w:i/>
          <w:iCs/>
          <w:color w:val="000000" w:themeColor="text1"/>
          <w:lang w:val="en-IN"/>
        </w:rPr>
        <w:t xml:space="preserve"> Gupta</w:t>
      </w:r>
      <w:r w:rsidRPr="000836C2">
        <w:rPr>
          <w:rFonts w:ascii="Times New Roman" w:hAnsi="Times New Roman"/>
          <w:i/>
          <w:iCs/>
          <w:color w:val="000000" w:themeColor="text1"/>
          <w:lang w:val="en-IN"/>
        </w:rPr>
        <w:t>, Convener)</w:t>
      </w:r>
    </w:p>
    <w:p w14:paraId="19359EBB" w14:textId="77777777" w:rsidR="00E03CB8" w:rsidRPr="000836C2" w:rsidRDefault="00E03CB8" w:rsidP="00E03CB8">
      <w:pPr>
        <w:spacing w:line="360" w:lineRule="auto"/>
        <w:contextualSpacing/>
        <w:jc w:val="both"/>
        <w:rPr>
          <w:rFonts w:ascii="Times New Roman" w:hAnsi="Times New Roman"/>
          <w:bCs/>
          <w:color w:val="000000" w:themeColor="text1"/>
          <w:lang w:val="en-IN"/>
        </w:rPr>
      </w:pPr>
    </w:p>
    <w:p w14:paraId="3917245B"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Dermatopathology</w:t>
      </w:r>
    </w:p>
    <w:p w14:paraId="47DA8848" w14:textId="77777777" w:rsidR="00E03CB8" w:rsidRPr="000836C2" w:rsidRDefault="00036DE4"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Conducted physical CMEs at New Delhi, </w:t>
      </w:r>
      <w:r w:rsidR="00426D7C" w:rsidRPr="000836C2">
        <w:rPr>
          <w:rFonts w:ascii="Times New Roman" w:hAnsi="Times New Roman"/>
          <w:color w:val="000000" w:themeColor="text1"/>
          <w:lang w:val="en-IN"/>
        </w:rPr>
        <w:t xml:space="preserve">Shillong and Ahmedabad. Started the monthly activity </w:t>
      </w:r>
      <w:r w:rsidR="00426D7C" w:rsidRPr="000836C2">
        <w:rPr>
          <w:rFonts w:ascii="Times New Roman" w:hAnsi="Times New Roman"/>
          <w:b/>
          <w:color w:val="000000" w:themeColor="text1"/>
          <w:lang w:val="en-IN"/>
        </w:rPr>
        <w:t>“Image quiz by SIG Dermatopathology”</w:t>
      </w:r>
      <w:r w:rsidR="00426D7C" w:rsidRPr="000836C2">
        <w:rPr>
          <w:rFonts w:ascii="Times New Roman" w:hAnsi="Times New Roman"/>
          <w:color w:val="000000" w:themeColor="text1"/>
          <w:lang w:val="en-IN"/>
        </w:rPr>
        <w:t xml:space="preserve"> where clinical as well as histopathology image of a case is shared with embers and the answers are then explained with announcement of the results. They have </w:t>
      </w:r>
      <w:r w:rsidR="00426D7C" w:rsidRPr="000836C2">
        <w:rPr>
          <w:rFonts w:ascii="Times New Roman" w:hAnsi="Times New Roman"/>
          <w:color w:val="000000" w:themeColor="text1"/>
          <w:lang w:val="en-IN"/>
        </w:rPr>
        <w:lastRenderedPageBreak/>
        <w:t>also proposed to develop a digital slide collection for the benefit of post-graduate students. This was approved by academy and EC and is under process. The link to access these common slides will be available on the academy page.</w:t>
      </w:r>
    </w:p>
    <w:p w14:paraId="25AB081A"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426D7C" w:rsidRPr="000836C2">
        <w:rPr>
          <w:rFonts w:ascii="Times New Roman" w:hAnsi="Times New Roman"/>
          <w:i/>
          <w:iCs/>
          <w:color w:val="000000" w:themeColor="text1"/>
          <w:lang w:val="en-IN"/>
        </w:rPr>
        <w:t xml:space="preserve">Meghana </w:t>
      </w:r>
      <w:proofErr w:type="spellStart"/>
      <w:r w:rsidR="00426D7C" w:rsidRPr="000836C2">
        <w:rPr>
          <w:rFonts w:ascii="Times New Roman" w:hAnsi="Times New Roman"/>
          <w:i/>
          <w:iCs/>
          <w:color w:val="000000" w:themeColor="text1"/>
          <w:lang w:val="en-IN"/>
        </w:rPr>
        <w:t>Phiske</w:t>
      </w:r>
      <w:proofErr w:type="spellEnd"/>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Dr </w:t>
      </w:r>
      <w:proofErr w:type="spellStart"/>
      <w:r w:rsidR="00426D7C" w:rsidRPr="000836C2">
        <w:rPr>
          <w:rFonts w:ascii="Times New Roman" w:hAnsi="Times New Roman"/>
          <w:bCs/>
          <w:i/>
          <w:iCs/>
          <w:color w:val="000000" w:themeColor="text1"/>
          <w:lang w:val="en-IN"/>
        </w:rPr>
        <w:t>Geeti</w:t>
      </w:r>
      <w:proofErr w:type="spellEnd"/>
      <w:r w:rsidR="00426D7C" w:rsidRPr="000836C2">
        <w:rPr>
          <w:rFonts w:ascii="Times New Roman" w:hAnsi="Times New Roman"/>
          <w:bCs/>
          <w:i/>
          <w:iCs/>
          <w:color w:val="000000" w:themeColor="text1"/>
          <w:lang w:val="en-IN"/>
        </w:rPr>
        <w:t xml:space="preserve"> Khullar</w:t>
      </w:r>
      <w:r w:rsidRPr="000836C2">
        <w:rPr>
          <w:rFonts w:ascii="Times New Roman" w:hAnsi="Times New Roman"/>
          <w:bCs/>
          <w:i/>
          <w:iCs/>
          <w:color w:val="000000" w:themeColor="text1"/>
          <w:lang w:val="en-IN"/>
        </w:rPr>
        <w:t>, Convener)</w:t>
      </w:r>
    </w:p>
    <w:p w14:paraId="2D628E09"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p>
    <w:p w14:paraId="38EFB8C6"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Dermatosurgery</w:t>
      </w:r>
    </w:p>
    <w:p w14:paraId="5F906509" w14:textId="77777777" w:rsidR="00E03CB8" w:rsidRPr="000836C2" w:rsidRDefault="00E03CB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SIG </w:t>
      </w:r>
      <w:r w:rsidR="00426D7C" w:rsidRPr="000836C2">
        <w:rPr>
          <w:rFonts w:ascii="Times New Roman" w:hAnsi="Times New Roman"/>
          <w:color w:val="000000" w:themeColor="text1"/>
          <w:lang w:val="en-IN"/>
        </w:rPr>
        <w:t>has planned a series of four zonal workshops</w:t>
      </w:r>
      <w:r w:rsidR="00426598" w:rsidRPr="000836C2">
        <w:rPr>
          <w:rFonts w:ascii="Times New Roman" w:hAnsi="Times New Roman"/>
          <w:color w:val="000000" w:themeColor="text1"/>
          <w:lang w:val="en-IN"/>
        </w:rPr>
        <w:t xml:space="preserve">, a primer for </w:t>
      </w:r>
      <w:proofErr w:type="spellStart"/>
      <w:r w:rsidR="00426598" w:rsidRPr="000836C2">
        <w:rPr>
          <w:rFonts w:ascii="Times New Roman" w:hAnsi="Times New Roman"/>
          <w:color w:val="000000" w:themeColor="text1"/>
          <w:lang w:val="en-IN"/>
        </w:rPr>
        <w:t>PGs</w:t>
      </w:r>
      <w:r w:rsidRPr="000836C2">
        <w:rPr>
          <w:rFonts w:ascii="Times New Roman" w:hAnsi="Times New Roman"/>
          <w:color w:val="000000" w:themeColor="text1"/>
          <w:lang w:val="en-IN"/>
        </w:rPr>
        <w:t>.</w:t>
      </w:r>
      <w:r w:rsidR="00426598" w:rsidRPr="000836C2">
        <w:rPr>
          <w:rFonts w:ascii="Times New Roman" w:hAnsi="Times New Roman"/>
          <w:color w:val="000000" w:themeColor="text1"/>
          <w:lang w:val="en-IN"/>
        </w:rPr>
        <w:t>The</w:t>
      </w:r>
      <w:proofErr w:type="spellEnd"/>
      <w:r w:rsidR="00426598" w:rsidRPr="000836C2">
        <w:rPr>
          <w:rFonts w:ascii="Times New Roman" w:hAnsi="Times New Roman"/>
          <w:color w:val="000000" w:themeColor="text1"/>
          <w:lang w:val="en-IN"/>
        </w:rPr>
        <w:t xml:space="preserve"> first one was conducted at Bhubaneshwar with excellent feedback and attendance. The next one is planned at Surat in the month of August. </w:t>
      </w:r>
      <w:r w:rsidR="004A4DFB" w:rsidRPr="000836C2">
        <w:rPr>
          <w:rFonts w:ascii="Times New Roman" w:hAnsi="Times New Roman"/>
          <w:color w:val="000000" w:themeColor="text1"/>
          <w:lang w:val="en-IN"/>
        </w:rPr>
        <w:t>Participated in the conduct of Vitiligo e-symposium.</w:t>
      </w:r>
    </w:p>
    <w:p w14:paraId="4180F3B2"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Nilesh Goyal, </w:t>
      </w:r>
      <w:r w:rsidRPr="000836C2">
        <w:rPr>
          <w:rFonts w:ascii="Times New Roman" w:hAnsi="Times New Roman"/>
          <w:bCs/>
          <w:i/>
          <w:iCs/>
          <w:color w:val="000000" w:themeColor="text1"/>
          <w:lang w:val="en-IN"/>
        </w:rPr>
        <w:t>Coordinator; Dr Syed Mubashir, Convener)</w:t>
      </w:r>
    </w:p>
    <w:p w14:paraId="0B11BCF3"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p>
    <w:p w14:paraId="428A5C1E"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Dermoscopy</w:t>
      </w:r>
    </w:p>
    <w:p w14:paraId="50FCBA52" w14:textId="77777777" w:rsidR="00E03CB8" w:rsidRPr="000836C2" w:rsidRDefault="0042659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Started with Dermoscopy masterclasses, two of them one on Dermoscopy basics and the other on </w:t>
      </w:r>
      <w:proofErr w:type="spellStart"/>
      <w:r w:rsidRPr="000836C2">
        <w:rPr>
          <w:rFonts w:ascii="Times New Roman" w:hAnsi="Times New Roman"/>
          <w:color w:val="000000" w:themeColor="text1"/>
          <w:lang w:val="en-IN"/>
        </w:rPr>
        <w:t>pigmentaroscopy</w:t>
      </w:r>
      <w:proofErr w:type="spellEnd"/>
      <w:r w:rsidRPr="000836C2">
        <w:rPr>
          <w:rFonts w:ascii="Times New Roman" w:hAnsi="Times New Roman"/>
          <w:color w:val="000000" w:themeColor="text1"/>
          <w:lang w:val="en-IN"/>
        </w:rPr>
        <w:t xml:space="preserve"> have been conducted. They have also planned two physical CMEs, one at Srinagar and the other at Bhubaneshwar in September and August respectively. They have also submitted a research proposal for consideration of IADVL Research Grants 2022.</w:t>
      </w:r>
    </w:p>
    <w:p w14:paraId="0A84CA50"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426598" w:rsidRPr="000836C2">
        <w:rPr>
          <w:rFonts w:ascii="Times New Roman" w:hAnsi="Times New Roman"/>
          <w:i/>
          <w:iCs/>
          <w:color w:val="000000" w:themeColor="text1"/>
          <w:lang w:val="en-IN"/>
        </w:rPr>
        <w:t>Yasmeen j Bhat</w:t>
      </w:r>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w:t>
      </w:r>
      <w:proofErr w:type="spellStart"/>
      <w:r w:rsidRPr="000836C2">
        <w:rPr>
          <w:rFonts w:ascii="Times New Roman" w:hAnsi="Times New Roman"/>
          <w:bCs/>
          <w:i/>
          <w:iCs/>
          <w:color w:val="000000" w:themeColor="text1"/>
          <w:lang w:val="en-IN"/>
        </w:rPr>
        <w:t>Dr</w:t>
      </w:r>
      <w:r w:rsidR="00426598" w:rsidRPr="000836C2">
        <w:rPr>
          <w:rFonts w:ascii="Times New Roman" w:hAnsi="Times New Roman"/>
          <w:bCs/>
          <w:i/>
          <w:iCs/>
          <w:color w:val="000000" w:themeColor="text1"/>
          <w:lang w:val="en-IN"/>
        </w:rPr>
        <w:t>Bishwanath</w:t>
      </w:r>
      <w:proofErr w:type="spellEnd"/>
      <w:r w:rsidR="00426598" w:rsidRPr="000836C2">
        <w:rPr>
          <w:rFonts w:ascii="Times New Roman" w:hAnsi="Times New Roman"/>
          <w:bCs/>
          <w:i/>
          <w:iCs/>
          <w:color w:val="000000" w:themeColor="text1"/>
          <w:lang w:val="en-IN"/>
        </w:rPr>
        <w:t xml:space="preserve"> Behera</w:t>
      </w:r>
      <w:r w:rsidRPr="000836C2">
        <w:rPr>
          <w:rFonts w:ascii="Times New Roman" w:hAnsi="Times New Roman"/>
          <w:bCs/>
          <w:i/>
          <w:iCs/>
          <w:color w:val="000000" w:themeColor="text1"/>
          <w:lang w:val="en-IN"/>
        </w:rPr>
        <w:t>, Convener)</w:t>
      </w:r>
    </w:p>
    <w:p w14:paraId="23520F78"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p>
    <w:p w14:paraId="1E282F1C"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Female Genital Dermatoses</w:t>
      </w:r>
    </w:p>
    <w:p w14:paraId="06A407B6" w14:textId="77777777" w:rsidR="00E03CB8" w:rsidRPr="000836C2" w:rsidRDefault="00E03CB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Conducted a webinar </w:t>
      </w:r>
      <w:r w:rsidR="00426598" w:rsidRPr="000836C2">
        <w:rPr>
          <w:rFonts w:ascii="Times New Roman" w:hAnsi="Times New Roman"/>
          <w:color w:val="000000" w:themeColor="text1"/>
          <w:lang w:val="en-IN"/>
        </w:rPr>
        <w:t xml:space="preserve">on Practical aspects of vulvar </w:t>
      </w:r>
      <w:r w:rsidR="00CF217F" w:rsidRPr="000836C2">
        <w:rPr>
          <w:rFonts w:ascii="Times New Roman" w:hAnsi="Times New Roman"/>
          <w:color w:val="000000" w:themeColor="text1"/>
          <w:lang w:val="en-IN"/>
        </w:rPr>
        <w:t>dermatoses</w:t>
      </w:r>
      <w:r w:rsidRPr="000836C2">
        <w:rPr>
          <w:rFonts w:ascii="Times New Roman" w:hAnsi="Times New Roman"/>
          <w:color w:val="000000" w:themeColor="text1"/>
          <w:lang w:val="en-IN"/>
        </w:rPr>
        <w:t>.</w:t>
      </w:r>
      <w:r w:rsidR="00CF217F" w:rsidRPr="000836C2">
        <w:rPr>
          <w:rFonts w:ascii="Times New Roman" w:hAnsi="Times New Roman"/>
          <w:color w:val="000000" w:themeColor="text1"/>
          <w:lang w:val="en-IN"/>
        </w:rPr>
        <w:t xml:space="preserve"> Conducted physical CMEs at Pune and Gujarat.</w:t>
      </w:r>
    </w:p>
    <w:p w14:paraId="5DC88FFB"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Smitha Prabhu, </w:t>
      </w:r>
      <w:r w:rsidRPr="000836C2">
        <w:rPr>
          <w:rFonts w:ascii="Times New Roman" w:hAnsi="Times New Roman"/>
          <w:bCs/>
          <w:i/>
          <w:iCs/>
          <w:color w:val="000000" w:themeColor="text1"/>
          <w:lang w:val="en-IN"/>
        </w:rPr>
        <w:t xml:space="preserve">Coordinator; Dr </w:t>
      </w:r>
      <w:r w:rsidR="00CF217F" w:rsidRPr="000836C2">
        <w:rPr>
          <w:rFonts w:ascii="Times New Roman" w:hAnsi="Times New Roman"/>
          <w:bCs/>
          <w:i/>
          <w:iCs/>
          <w:color w:val="000000" w:themeColor="text1"/>
          <w:lang w:val="en-IN"/>
        </w:rPr>
        <w:t>Pragya Nair</w:t>
      </w:r>
      <w:r w:rsidRPr="000836C2">
        <w:rPr>
          <w:rFonts w:ascii="Times New Roman" w:hAnsi="Times New Roman"/>
          <w:bCs/>
          <w:i/>
          <w:iCs/>
          <w:color w:val="000000" w:themeColor="text1"/>
          <w:lang w:val="en-IN"/>
        </w:rPr>
        <w:t>, Convener)</w:t>
      </w:r>
    </w:p>
    <w:p w14:paraId="7248793B" w14:textId="77777777" w:rsidR="00E03CB8" w:rsidRPr="000836C2" w:rsidRDefault="00E03CB8" w:rsidP="00E03CB8">
      <w:pPr>
        <w:spacing w:line="360" w:lineRule="auto"/>
        <w:contextualSpacing/>
        <w:jc w:val="both"/>
        <w:rPr>
          <w:rFonts w:ascii="Times New Roman" w:hAnsi="Times New Roman"/>
          <w:bCs/>
          <w:color w:val="000000" w:themeColor="text1"/>
          <w:lang w:val="en-IN"/>
        </w:rPr>
      </w:pPr>
    </w:p>
    <w:p w14:paraId="615FBF99"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Lasers</w:t>
      </w:r>
    </w:p>
    <w:p w14:paraId="31463177" w14:textId="77777777" w:rsidR="00E03CB8" w:rsidRPr="000836C2" w:rsidRDefault="00CF217F"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Planned physical CMEs in the month of August.</w:t>
      </w:r>
    </w:p>
    <w:p w14:paraId="6CE476BF"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CF217F" w:rsidRPr="000836C2">
        <w:rPr>
          <w:rFonts w:ascii="Times New Roman" w:hAnsi="Times New Roman"/>
          <w:i/>
          <w:iCs/>
          <w:color w:val="000000" w:themeColor="text1"/>
          <w:lang w:val="en-IN"/>
        </w:rPr>
        <w:t xml:space="preserve">David </w:t>
      </w:r>
      <w:proofErr w:type="spellStart"/>
      <w:r w:rsidR="00CF217F" w:rsidRPr="000836C2">
        <w:rPr>
          <w:rFonts w:ascii="Times New Roman" w:hAnsi="Times New Roman"/>
          <w:i/>
          <w:iCs/>
          <w:color w:val="000000" w:themeColor="text1"/>
          <w:lang w:val="en-IN"/>
        </w:rPr>
        <w:t>Pudukadan</w:t>
      </w:r>
      <w:proofErr w:type="spellEnd"/>
      <w:r w:rsidRPr="000836C2">
        <w:rPr>
          <w:rFonts w:ascii="Times New Roman" w:hAnsi="Times New Roman"/>
          <w:i/>
          <w:iCs/>
          <w:color w:val="000000" w:themeColor="text1"/>
          <w:lang w:val="en-IN"/>
        </w:rPr>
        <w:t xml:space="preserve">, Coordinator; Dr </w:t>
      </w:r>
      <w:r w:rsidR="00CF217F" w:rsidRPr="000836C2">
        <w:rPr>
          <w:rFonts w:ascii="Times New Roman" w:hAnsi="Times New Roman"/>
          <w:i/>
          <w:iCs/>
          <w:color w:val="000000" w:themeColor="text1"/>
          <w:lang w:val="en-IN"/>
        </w:rPr>
        <w:t>Rahul Pillai</w:t>
      </w:r>
      <w:r w:rsidRPr="000836C2">
        <w:rPr>
          <w:rFonts w:ascii="Times New Roman" w:hAnsi="Times New Roman"/>
          <w:i/>
          <w:iCs/>
          <w:color w:val="000000" w:themeColor="text1"/>
          <w:lang w:val="en-IN"/>
        </w:rPr>
        <w:t>, Convener)</w:t>
      </w:r>
    </w:p>
    <w:p w14:paraId="13AC7965" w14:textId="77777777" w:rsidR="00E03CB8" w:rsidRPr="000836C2" w:rsidRDefault="00E03CB8" w:rsidP="00E03CB8">
      <w:pPr>
        <w:spacing w:line="360" w:lineRule="auto"/>
        <w:contextualSpacing/>
        <w:jc w:val="both"/>
        <w:rPr>
          <w:rFonts w:ascii="Times New Roman" w:hAnsi="Times New Roman"/>
          <w:color w:val="000000" w:themeColor="text1"/>
          <w:lang w:val="en-IN"/>
        </w:rPr>
      </w:pPr>
    </w:p>
    <w:p w14:paraId="5AB9E2D8"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Leprosy</w:t>
      </w:r>
    </w:p>
    <w:p w14:paraId="2840596D" w14:textId="77777777" w:rsidR="00E03CB8" w:rsidRPr="000836C2" w:rsidRDefault="00CF217F" w:rsidP="00E03CB8">
      <w:pPr>
        <w:spacing w:line="360" w:lineRule="auto"/>
        <w:jc w:val="both"/>
        <w:rPr>
          <w:rFonts w:ascii="Times New Roman" w:hAnsi="Times New Roman"/>
          <w:color w:val="000000" w:themeColor="text1"/>
        </w:rPr>
      </w:pPr>
      <w:r w:rsidRPr="000836C2">
        <w:rPr>
          <w:rFonts w:ascii="Times New Roman" w:hAnsi="Times New Roman"/>
          <w:color w:val="000000" w:themeColor="text1"/>
          <w:lang w:val="en-IN"/>
        </w:rPr>
        <w:t>Have planned a webinar on “Leprosy sensitization: for nurses and physiotherapists” on 23</w:t>
      </w:r>
      <w:r w:rsidRPr="000836C2">
        <w:rPr>
          <w:rFonts w:ascii="Times New Roman" w:hAnsi="Times New Roman"/>
          <w:color w:val="000000" w:themeColor="text1"/>
          <w:vertAlign w:val="superscript"/>
          <w:lang w:val="en-IN"/>
        </w:rPr>
        <w:t>rd</w:t>
      </w:r>
      <w:r w:rsidRPr="000836C2">
        <w:rPr>
          <w:rFonts w:ascii="Times New Roman" w:hAnsi="Times New Roman"/>
          <w:color w:val="000000" w:themeColor="text1"/>
          <w:lang w:val="en-IN"/>
        </w:rPr>
        <w:t xml:space="preserve"> July. SIG Leprosy will be participating in International Leprosy Congress 2022 by conducting the quiz as well as by evaluating the scholarships.</w:t>
      </w:r>
    </w:p>
    <w:p w14:paraId="47B38616" w14:textId="77777777" w:rsidR="00E03CB8" w:rsidRPr="000836C2" w:rsidRDefault="00E03CB8" w:rsidP="00E03CB8">
      <w:pPr>
        <w:spacing w:line="360" w:lineRule="auto"/>
        <w:jc w:val="both"/>
        <w:rPr>
          <w:rFonts w:ascii="Times New Roman" w:hAnsi="Times New Roman"/>
          <w:color w:val="000000" w:themeColor="text1"/>
          <w:lang w:val="en-IN"/>
        </w:rPr>
      </w:pPr>
      <w:r w:rsidRPr="000836C2">
        <w:rPr>
          <w:rFonts w:ascii="Times New Roman" w:hAnsi="Times New Roman"/>
          <w:color w:val="000000" w:themeColor="text1"/>
        </w:rPr>
        <w:tab/>
      </w:r>
      <w:r w:rsidRPr="000836C2">
        <w:rPr>
          <w:rFonts w:ascii="Times New Roman" w:hAnsi="Times New Roman"/>
          <w:color w:val="000000" w:themeColor="text1"/>
        </w:rPr>
        <w:tab/>
      </w:r>
      <w:r w:rsidRPr="000836C2">
        <w:rPr>
          <w:rFonts w:ascii="Times New Roman" w:hAnsi="Times New Roman"/>
          <w:color w:val="000000" w:themeColor="text1"/>
        </w:rPr>
        <w:tab/>
      </w:r>
      <w:r w:rsidRPr="000836C2">
        <w:rPr>
          <w:rFonts w:ascii="Times New Roman" w:hAnsi="Times New Roman"/>
          <w:i/>
          <w:iCs/>
          <w:color w:val="000000" w:themeColor="text1"/>
        </w:rPr>
        <w:t xml:space="preserve">(Dr </w:t>
      </w:r>
      <w:proofErr w:type="spellStart"/>
      <w:r w:rsidRPr="000836C2">
        <w:rPr>
          <w:rFonts w:ascii="Times New Roman" w:hAnsi="Times New Roman"/>
          <w:i/>
          <w:iCs/>
          <w:color w:val="000000" w:themeColor="text1"/>
        </w:rPr>
        <w:t>Tarun</w:t>
      </w:r>
      <w:proofErr w:type="spellEnd"/>
      <w:r w:rsidRPr="000836C2">
        <w:rPr>
          <w:rFonts w:ascii="Times New Roman" w:hAnsi="Times New Roman"/>
          <w:i/>
          <w:iCs/>
          <w:color w:val="000000" w:themeColor="text1"/>
        </w:rPr>
        <w:t xml:space="preserve"> Narang, </w:t>
      </w:r>
      <w:r w:rsidRPr="000836C2">
        <w:rPr>
          <w:rFonts w:ascii="Times New Roman" w:hAnsi="Times New Roman"/>
          <w:bCs/>
          <w:i/>
          <w:iCs/>
          <w:color w:val="000000" w:themeColor="text1"/>
          <w:lang w:val="en-IN"/>
        </w:rPr>
        <w:t>Coordinator; Dr Sunil Kumar Gupta, Convener)</w:t>
      </w:r>
    </w:p>
    <w:p w14:paraId="4D2BCB84"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Neglected Tropical Diseases</w:t>
      </w:r>
    </w:p>
    <w:p w14:paraId="242B5268" w14:textId="77777777" w:rsidR="00E03CB8" w:rsidRPr="000836C2" w:rsidRDefault="00A812AB"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Conducted a webinar in association with IADVL Chhattisgarh on 22</w:t>
      </w:r>
      <w:r w:rsidRPr="000836C2">
        <w:rPr>
          <w:rFonts w:ascii="Times New Roman" w:hAnsi="Times New Roman"/>
          <w:color w:val="000000" w:themeColor="text1"/>
          <w:vertAlign w:val="superscript"/>
          <w:lang w:val="en-IN"/>
        </w:rPr>
        <w:t>nd</w:t>
      </w:r>
      <w:r w:rsidRPr="000836C2">
        <w:rPr>
          <w:rFonts w:ascii="Times New Roman" w:hAnsi="Times New Roman"/>
          <w:color w:val="000000" w:themeColor="text1"/>
          <w:lang w:val="en-IN"/>
        </w:rPr>
        <w:t xml:space="preserve"> May. Also planned a physical CME at New Delhi in the month of August.</w:t>
      </w:r>
    </w:p>
    <w:p w14:paraId="2D053640"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P. Narasimha Rao, Coordinator, Dr </w:t>
      </w:r>
      <w:proofErr w:type="spellStart"/>
      <w:r w:rsidRPr="000836C2">
        <w:rPr>
          <w:rFonts w:ascii="Times New Roman" w:hAnsi="Times New Roman"/>
          <w:i/>
          <w:iCs/>
          <w:color w:val="000000" w:themeColor="text1"/>
          <w:lang w:val="en-IN"/>
        </w:rPr>
        <w:t>Parul</w:t>
      </w:r>
      <w:proofErr w:type="spellEnd"/>
      <w:r w:rsidRPr="000836C2">
        <w:rPr>
          <w:rFonts w:ascii="Times New Roman" w:hAnsi="Times New Roman"/>
          <w:i/>
          <w:iCs/>
          <w:color w:val="000000" w:themeColor="text1"/>
          <w:lang w:val="en-IN"/>
        </w:rPr>
        <w:t xml:space="preserve"> Verma, Convener)</w:t>
      </w:r>
    </w:p>
    <w:p w14:paraId="3BFF0041"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p>
    <w:p w14:paraId="40B990A2"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 xml:space="preserve">SIG </w:t>
      </w:r>
      <w:proofErr w:type="spellStart"/>
      <w:r w:rsidRPr="000836C2">
        <w:rPr>
          <w:rFonts w:ascii="Times New Roman" w:hAnsi="Times New Roman"/>
          <w:b/>
          <w:bCs/>
          <w:color w:val="000000" w:themeColor="text1"/>
          <w:lang w:val="en-IN"/>
        </w:rPr>
        <w:t>Pediatric</w:t>
      </w:r>
      <w:proofErr w:type="spellEnd"/>
      <w:r w:rsidRPr="000836C2">
        <w:rPr>
          <w:rFonts w:ascii="Times New Roman" w:hAnsi="Times New Roman"/>
          <w:b/>
          <w:bCs/>
          <w:color w:val="000000" w:themeColor="text1"/>
          <w:lang w:val="en-IN"/>
        </w:rPr>
        <w:t xml:space="preserve"> Dermatology</w:t>
      </w:r>
    </w:p>
    <w:p w14:paraId="29EE7A95" w14:textId="77777777" w:rsidR="00E03CB8" w:rsidRPr="000836C2" w:rsidRDefault="00A812AB"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Conducted rare disease day CME virtually on 27</w:t>
      </w:r>
      <w:r w:rsidRPr="000836C2">
        <w:rPr>
          <w:rFonts w:ascii="Times New Roman" w:hAnsi="Times New Roman"/>
          <w:color w:val="000000" w:themeColor="text1"/>
          <w:vertAlign w:val="superscript"/>
          <w:lang w:val="en-IN"/>
        </w:rPr>
        <w:t>th</w:t>
      </w:r>
      <w:r w:rsidRPr="000836C2">
        <w:rPr>
          <w:rFonts w:ascii="Times New Roman" w:hAnsi="Times New Roman"/>
          <w:color w:val="000000" w:themeColor="text1"/>
          <w:lang w:val="en-IN"/>
        </w:rPr>
        <w:t xml:space="preserve"> February. A physical CME was conducted at Bhubaneshwar in association with IADVL Orissa. They have planned </w:t>
      </w:r>
      <w:proofErr w:type="spellStart"/>
      <w:r w:rsidR="004A4DFB" w:rsidRPr="000836C2">
        <w:rPr>
          <w:rFonts w:ascii="Times New Roman" w:hAnsi="Times New Roman"/>
          <w:color w:val="000000" w:themeColor="text1"/>
          <w:lang w:val="en-IN"/>
        </w:rPr>
        <w:t>Pedermacon</w:t>
      </w:r>
      <w:proofErr w:type="spellEnd"/>
      <w:r w:rsidR="004A4DFB" w:rsidRPr="000836C2">
        <w:rPr>
          <w:rFonts w:ascii="Times New Roman" w:hAnsi="Times New Roman"/>
          <w:color w:val="000000" w:themeColor="text1"/>
          <w:lang w:val="en-IN"/>
        </w:rPr>
        <w:t xml:space="preserve"> 2022 in association with IADVL GSB in November and two webinars </w:t>
      </w:r>
      <w:proofErr w:type="spellStart"/>
      <w:r w:rsidR="004A4DFB" w:rsidRPr="000836C2">
        <w:rPr>
          <w:rFonts w:ascii="Times New Roman" w:hAnsi="Times New Roman"/>
          <w:color w:val="000000" w:themeColor="text1"/>
          <w:lang w:val="en-IN"/>
        </w:rPr>
        <w:t>obpediatric</w:t>
      </w:r>
      <w:proofErr w:type="spellEnd"/>
      <w:r w:rsidR="004A4DFB" w:rsidRPr="000836C2">
        <w:rPr>
          <w:rFonts w:ascii="Times New Roman" w:hAnsi="Times New Roman"/>
          <w:color w:val="000000" w:themeColor="text1"/>
          <w:lang w:val="en-IN"/>
        </w:rPr>
        <w:t xml:space="preserve"> atopic dermatitis and </w:t>
      </w:r>
      <w:proofErr w:type="spellStart"/>
      <w:r w:rsidR="004A4DFB" w:rsidRPr="000836C2">
        <w:rPr>
          <w:rFonts w:ascii="Times New Roman" w:hAnsi="Times New Roman"/>
          <w:color w:val="000000" w:themeColor="text1"/>
          <w:lang w:val="en-IN"/>
        </w:rPr>
        <w:t>pediatric</w:t>
      </w:r>
      <w:proofErr w:type="spellEnd"/>
      <w:r w:rsidR="004A4DFB" w:rsidRPr="000836C2">
        <w:rPr>
          <w:rFonts w:ascii="Times New Roman" w:hAnsi="Times New Roman"/>
          <w:color w:val="000000" w:themeColor="text1"/>
          <w:lang w:val="en-IN"/>
        </w:rPr>
        <w:t xml:space="preserve"> psoriasis in the month of September and October respectively.</w:t>
      </w:r>
    </w:p>
    <w:p w14:paraId="3CE176E7"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r w:rsidR="004A4DFB" w:rsidRPr="000836C2">
        <w:rPr>
          <w:rFonts w:ascii="Times New Roman" w:hAnsi="Times New Roman"/>
          <w:i/>
          <w:iCs/>
          <w:color w:val="000000" w:themeColor="text1"/>
          <w:lang w:val="en-IN"/>
        </w:rPr>
        <w:t>Rahul Mahajan</w:t>
      </w:r>
      <w:r w:rsidRPr="000836C2">
        <w:rPr>
          <w:rFonts w:ascii="Times New Roman" w:hAnsi="Times New Roman"/>
          <w:i/>
          <w:iCs/>
          <w:color w:val="000000" w:themeColor="text1"/>
          <w:lang w:val="en-IN"/>
        </w:rPr>
        <w:t xml:space="preserve">, </w:t>
      </w:r>
      <w:r w:rsidRPr="000836C2">
        <w:rPr>
          <w:rFonts w:ascii="Times New Roman" w:hAnsi="Times New Roman"/>
          <w:bCs/>
          <w:i/>
          <w:iCs/>
          <w:color w:val="000000" w:themeColor="text1"/>
          <w:lang w:val="en-IN"/>
        </w:rPr>
        <w:t xml:space="preserve">Coordinator; Dr </w:t>
      </w:r>
      <w:proofErr w:type="spellStart"/>
      <w:r w:rsidR="004A4DFB" w:rsidRPr="000836C2">
        <w:rPr>
          <w:rFonts w:ascii="Times New Roman" w:hAnsi="Times New Roman"/>
          <w:bCs/>
          <w:i/>
          <w:iCs/>
          <w:color w:val="000000" w:themeColor="text1"/>
          <w:lang w:val="en-IN"/>
        </w:rPr>
        <w:t>Maitreyee</w:t>
      </w:r>
      <w:proofErr w:type="spellEnd"/>
      <w:r w:rsidR="004A4DFB" w:rsidRPr="000836C2">
        <w:rPr>
          <w:rFonts w:ascii="Times New Roman" w:hAnsi="Times New Roman"/>
          <w:bCs/>
          <w:i/>
          <w:iCs/>
          <w:color w:val="000000" w:themeColor="text1"/>
          <w:lang w:val="en-IN"/>
        </w:rPr>
        <w:t xml:space="preserve"> Panda</w:t>
      </w:r>
      <w:r w:rsidRPr="000836C2">
        <w:rPr>
          <w:rFonts w:ascii="Times New Roman" w:hAnsi="Times New Roman"/>
          <w:bCs/>
          <w:i/>
          <w:iCs/>
          <w:color w:val="000000" w:themeColor="text1"/>
          <w:lang w:val="en-IN"/>
        </w:rPr>
        <w:t>, Convener)</w:t>
      </w:r>
    </w:p>
    <w:p w14:paraId="309B4E6A"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p>
    <w:p w14:paraId="511C11D2"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Pigmentary Diseases</w:t>
      </w:r>
    </w:p>
    <w:p w14:paraId="3CE492E9" w14:textId="77777777" w:rsidR="00E03CB8" w:rsidRPr="000836C2" w:rsidRDefault="004A4DFB"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SIG will be conducting a one hour session at MIDDERMACON. The scientific program was prepared and approved. They have planned to conduct two physical CMEs, one at Amritsar and the other at Mysuru in coming months. Participated in the conduct of Vitiligo e-symposium as well as the physical melasma CME on 17</w:t>
      </w:r>
      <w:r w:rsidRPr="000836C2">
        <w:rPr>
          <w:rFonts w:ascii="Times New Roman" w:hAnsi="Times New Roman"/>
          <w:color w:val="000000" w:themeColor="text1"/>
          <w:vertAlign w:val="superscript"/>
          <w:lang w:val="en-IN"/>
        </w:rPr>
        <w:t>th</w:t>
      </w:r>
      <w:r w:rsidRPr="000836C2">
        <w:rPr>
          <w:rFonts w:ascii="Times New Roman" w:hAnsi="Times New Roman"/>
          <w:color w:val="000000" w:themeColor="text1"/>
          <w:lang w:val="en-IN"/>
        </w:rPr>
        <w:t xml:space="preserve"> June, 2022 at New Delhi.</w:t>
      </w:r>
    </w:p>
    <w:p w14:paraId="27E4C485"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M. </w:t>
      </w:r>
      <w:proofErr w:type="spellStart"/>
      <w:r w:rsidRPr="000836C2">
        <w:rPr>
          <w:rFonts w:ascii="Times New Roman" w:hAnsi="Times New Roman"/>
          <w:i/>
          <w:iCs/>
          <w:color w:val="000000" w:themeColor="text1"/>
          <w:lang w:val="en-IN"/>
        </w:rPr>
        <w:t>Sendhil</w:t>
      </w:r>
      <w:proofErr w:type="spellEnd"/>
      <w:r w:rsidRPr="000836C2">
        <w:rPr>
          <w:rFonts w:ascii="Times New Roman" w:hAnsi="Times New Roman"/>
          <w:i/>
          <w:iCs/>
          <w:color w:val="000000" w:themeColor="text1"/>
          <w:lang w:val="en-IN"/>
        </w:rPr>
        <w:t xml:space="preserve"> Kumaran, </w:t>
      </w:r>
      <w:r w:rsidRPr="000836C2">
        <w:rPr>
          <w:rFonts w:ascii="Times New Roman" w:hAnsi="Times New Roman"/>
          <w:bCs/>
          <w:i/>
          <w:iCs/>
          <w:color w:val="000000" w:themeColor="text1"/>
          <w:lang w:val="en-IN"/>
        </w:rPr>
        <w:t xml:space="preserve">Coordinator; Dr Chethana </w:t>
      </w:r>
      <w:proofErr w:type="spellStart"/>
      <w:r w:rsidRPr="000836C2">
        <w:rPr>
          <w:rFonts w:ascii="Times New Roman" w:hAnsi="Times New Roman"/>
          <w:bCs/>
          <w:i/>
          <w:iCs/>
          <w:color w:val="000000" w:themeColor="text1"/>
          <w:lang w:val="en-IN"/>
        </w:rPr>
        <w:t>Gurumurthy</w:t>
      </w:r>
      <w:proofErr w:type="spellEnd"/>
      <w:r w:rsidRPr="000836C2">
        <w:rPr>
          <w:rFonts w:ascii="Times New Roman" w:hAnsi="Times New Roman"/>
          <w:bCs/>
          <w:i/>
          <w:iCs/>
          <w:color w:val="000000" w:themeColor="text1"/>
          <w:lang w:val="en-IN"/>
        </w:rPr>
        <w:t>, Convener)</w:t>
      </w:r>
    </w:p>
    <w:p w14:paraId="0E53EDEC"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Pruritus</w:t>
      </w:r>
    </w:p>
    <w:p w14:paraId="44DB34C6" w14:textId="77777777" w:rsidR="00E03CB8" w:rsidRPr="000836C2" w:rsidRDefault="004A4DFB"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Has planned to conduct a</w:t>
      </w:r>
      <w:r w:rsidR="0015619E" w:rsidRPr="000836C2">
        <w:rPr>
          <w:rFonts w:ascii="Times New Roman" w:hAnsi="Times New Roman"/>
          <w:color w:val="000000" w:themeColor="text1"/>
          <w:lang w:val="en-IN"/>
        </w:rPr>
        <w:t xml:space="preserve"> webinar in association with IADVL Bihar by the end of July.</w:t>
      </w:r>
    </w:p>
    <w:p w14:paraId="2884790E"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proofErr w:type="spellStart"/>
      <w:r w:rsidRPr="000836C2">
        <w:rPr>
          <w:rFonts w:ascii="Times New Roman" w:hAnsi="Times New Roman"/>
          <w:i/>
          <w:iCs/>
          <w:color w:val="000000" w:themeColor="text1"/>
          <w:lang w:val="en-IN"/>
        </w:rPr>
        <w:t>Asit</w:t>
      </w:r>
      <w:proofErr w:type="spellEnd"/>
      <w:r w:rsidRPr="000836C2">
        <w:rPr>
          <w:rFonts w:ascii="Times New Roman" w:hAnsi="Times New Roman"/>
          <w:i/>
          <w:iCs/>
          <w:color w:val="000000" w:themeColor="text1"/>
          <w:lang w:val="en-IN"/>
        </w:rPr>
        <w:t xml:space="preserve"> Mittal, </w:t>
      </w:r>
      <w:r w:rsidRPr="000836C2">
        <w:rPr>
          <w:rFonts w:ascii="Times New Roman" w:hAnsi="Times New Roman"/>
          <w:bCs/>
          <w:i/>
          <w:iCs/>
          <w:color w:val="000000" w:themeColor="text1"/>
          <w:lang w:val="en-IN"/>
        </w:rPr>
        <w:t>Coordinator; Brigadier Rajesh Verma, Convener)</w:t>
      </w:r>
    </w:p>
    <w:p w14:paraId="7D24E1DA" w14:textId="77777777" w:rsidR="00E03CB8" w:rsidRPr="000836C2" w:rsidRDefault="00E03CB8" w:rsidP="00E03CB8">
      <w:pPr>
        <w:spacing w:line="360" w:lineRule="auto"/>
        <w:contextualSpacing/>
        <w:jc w:val="both"/>
        <w:rPr>
          <w:rFonts w:ascii="Times New Roman" w:hAnsi="Times New Roman"/>
          <w:bCs/>
          <w:i/>
          <w:iCs/>
          <w:color w:val="000000" w:themeColor="text1"/>
          <w:lang w:val="en-IN"/>
        </w:rPr>
      </w:pPr>
    </w:p>
    <w:p w14:paraId="0AF96B40"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Psoriasis</w:t>
      </w:r>
    </w:p>
    <w:p w14:paraId="1D941DE4" w14:textId="77777777" w:rsidR="00E03CB8" w:rsidRPr="000836C2" w:rsidRDefault="00EB3793" w:rsidP="00E03CB8">
      <w:pPr>
        <w:spacing w:line="360" w:lineRule="auto"/>
        <w:contextualSpacing/>
        <w:jc w:val="both"/>
        <w:rPr>
          <w:rFonts w:ascii="Times New Roman" w:hAnsi="Times New Roman"/>
          <w:color w:val="000000" w:themeColor="text1"/>
        </w:rPr>
      </w:pPr>
      <w:r w:rsidRPr="000836C2">
        <w:rPr>
          <w:rFonts w:ascii="Times New Roman" w:hAnsi="Times New Roman"/>
          <w:color w:val="000000" w:themeColor="text1"/>
        </w:rPr>
        <w:t>Planned a physical CME at Hyderabad on July 27</w:t>
      </w:r>
      <w:r w:rsidRPr="000836C2">
        <w:rPr>
          <w:rFonts w:ascii="Times New Roman" w:hAnsi="Times New Roman"/>
          <w:color w:val="000000" w:themeColor="text1"/>
          <w:vertAlign w:val="superscript"/>
        </w:rPr>
        <w:t>th</w:t>
      </w:r>
      <w:r w:rsidRPr="000836C2">
        <w:rPr>
          <w:rFonts w:ascii="Times New Roman" w:hAnsi="Times New Roman"/>
          <w:color w:val="000000" w:themeColor="text1"/>
        </w:rPr>
        <w:t xml:space="preserve">. </w:t>
      </w:r>
      <w:r w:rsidR="004F0C20" w:rsidRPr="000836C2">
        <w:rPr>
          <w:rFonts w:ascii="Times New Roman" w:hAnsi="Times New Roman"/>
          <w:color w:val="000000" w:themeColor="text1"/>
        </w:rPr>
        <w:t xml:space="preserve">SIG </w:t>
      </w:r>
      <w:r w:rsidRPr="000836C2">
        <w:rPr>
          <w:rFonts w:ascii="Times New Roman" w:hAnsi="Times New Roman"/>
          <w:color w:val="000000" w:themeColor="text1"/>
        </w:rPr>
        <w:t xml:space="preserve">will </w:t>
      </w:r>
      <w:r w:rsidR="004F0C20" w:rsidRPr="000836C2">
        <w:rPr>
          <w:rFonts w:ascii="Times New Roman" w:hAnsi="Times New Roman"/>
          <w:color w:val="000000" w:themeColor="text1"/>
        </w:rPr>
        <w:t xml:space="preserve">also </w:t>
      </w:r>
      <w:r w:rsidRPr="000836C2">
        <w:rPr>
          <w:rFonts w:ascii="Times New Roman" w:hAnsi="Times New Roman"/>
          <w:color w:val="000000" w:themeColor="text1"/>
        </w:rPr>
        <w:t xml:space="preserve">participate in MIDDERMACON 2022, a </w:t>
      </w:r>
      <w:proofErr w:type="gramStart"/>
      <w:r w:rsidRPr="000836C2">
        <w:rPr>
          <w:rFonts w:ascii="Times New Roman" w:hAnsi="Times New Roman"/>
          <w:color w:val="000000" w:themeColor="text1"/>
        </w:rPr>
        <w:t>one hour</w:t>
      </w:r>
      <w:proofErr w:type="gramEnd"/>
      <w:r w:rsidRPr="000836C2">
        <w:rPr>
          <w:rFonts w:ascii="Times New Roman" w:hAnsi="Times New Roman"/>
          <w:color w:val="000000" w:themeColor="text1"/>
        </w:rPr>
        <w:t xml:space="preserve"> scientific program was submitted and approved. They will be conducting two more physical CMEs this year, one at Mumbai and other at Bhubaneshwar.</w:t>
      </w:r>
    </w:p>
    <w:p w14:paraId="564B6AAD" w14:textId="77777777" w:rsidR="00E03CB8" w:rsidRPr="000836C2" w:rsidRDefault="00E03CB8" w:rsidP="00E03CB8">
      <w:pPr>
        <w:spacing w:line="360" w:lineRule="auto"/>
        <w:contextualSpacing/>
        <w:jc w:val="both"/>
        <w:rPr>
          <w:rFonts w:ascii="Times New Roman" w:hAnsi="Times New Roman"/>
          <w:i/>
          <w:iCs/>
          <w:color w:val="000000" w:themeColor="text1"/>
        </w:rPr>
      </w:pPr>
      <w:r w:rsidRPr="000836C2">
        <w:rPr>
          <w:rFonts w:ascii="Times New Roman" w:hAnsi="Times New Roman"/>
          <w:i/>
          <w:iCs/>
          <w:color w:val="000000" w:themeColor="text1"/>
        </w:rPr>
        <w:tab/>
      </w:r>
      <w:r w:rsidRPr="000836C2">
        <w:rPr>
          <w:rFonts w:ascii="Times New Roman" w:hAnsi="Times New Roman"/>
          <w:i/>
          <w:iCs/>
          <w:color w:val="000000" w:themeColor="text1"/>
        </w:rPr>
        <w:tab/>
      </w:r>
      <w:r w:rsidRPr="000836C2">
        <w:rPr>
          <w:rFonts w:ascii="Times New Roman" w:hAnsi="Times New Roman"/>
          <w:i/>
          <w:iCs/>
          <w:color w:val="000000" w:themeColor="text1"/>
        </w:rPr>
        <w:tab/>
        <w:t xml:space="preserve">   (Dr Sushil </w:t>
      </w:r>
      <w:proofErr w:type="spellStart"/>
      <w:r w:rsidRPr="000836C2">
        <w:rPr>
          <w:rFonts w:ascii="Times New Roman" w:hAnsi="Times New Roman"/>
          <w:i/>
          <w:iCs/>
          <w:color w:val="000000" w:themeColor="text1"/>
        </w:rPr>
        <w:t>Tahiliani</w:t>
      </w:r>
      <w:proofErr w:type="spellEnd"/>
      <w:r w:rsidRPr="000836C2">
        <w:rPr>
          <w:rFonts w:ascii="Times New Roman" w:hAnsi="Times New Roman"/>
          <w:i/>
          <w:iCs/>
          <w:color w:val="000000" w:themeColor="text1"/>
        </w:rPr>
        <w:t>, Coordinator; Dr Bikash Ranjan Kar, Convener)</w:t>
      </w:r>
    </w:p>
    <w:p w14:paraId="26484731"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Recalcitrant Dermatophytosis</w:t>
      </w:r>
    </w:p>
    <w:p w14:paraId="3DDFDC32" w14:textId="77777777" w:rsidR="00E03CB8" w:rsidRPr="000836C2" w:rsidRDefault="00EB3793" w:rsidP="00E03CB8">
      <w:pPr>
        <w:spacing w:line="360" w:lineRule="auto"/>
        <w:contextualSpacing/>
        <w:jc w:val="both"/>
        <w:rPr>
          <w:rFonts w:ascii="Times New Roman" w:hAnsi="Times New Roman"/>
          <w:color w:val="000000" w:themeColor="text1"/>
        </w:rPr>
      </w:pPr>
      <w:r w:rsidRPr="000836C2">
        <w:rPr>
          <w:rFonts w:ascii="Times New Roman" w:hAnsi="Times New Roman"/>
          <w:color w:val="000000" w:themeColor="text1"/>
        </w:rPr>
        <w:t>Participated in the recalcitrant dermatophytosis webinar on 29</w:t>
      </w:r>
      <w:r w:rsidRPr="000836C2">
        <w:rPr>
          <w:rFonts w:ascii="Times New Roman" w:hAnsi="Times New Roman"/>
          <w:color w:val="000000" w:themeColor="text1"/>
          <w:vertAlign w:val="superscript"/>
        </w:rPr>
        <w:t>th</w:t>
      </w:r>
      <w:r w:rsidRPr="000836C2">
        <w:rPr>
          <w:rFonts w:ascii="Times New Roman" w:hAnsi="Times New Roman"/>
          <w:color w:val="000000" w:themeColor="text1"/>
        </w:rPr>
        <w:t xml:space="preserve"> May. Helped in developing and finalizing the content of the sponsored Hello skin initiative to improve patient compliance to treatment. Have planned to conduct four physical CMEs in the coming months.</w:t>
      </w:r>
    </w:p>
    <w:p w14:paraId="500F493F"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i/>
          <w:iCs/>
          <w:color w:val="000000" w:themeColor="text1"/>
        </w:rPr>
        <w:tab/>
        <w:t xml:space="preserve">                   (Dr Ma</w:t>
      </w:r>
      <w:r w:rsidR="00EB3793" w:rsidRPr="000836C2">
        <w:rPr>
          <w:rFonts w:ascii="Times New Roman" w:hAnsi="Times New Roman"/>
          <w:i/>
          <w:iCs/>
          <w:color w:val="000000" w:themeColor="text1"/>
        </w:rPr>
        <w:t>dhu R</w:t>
      </w:r>
      <w:r w:rsidRPr="000836C2">
        <w:rPr>
          <w:rFonts w:ascii="Times New Roman" w:hAnsi="Times New Roman"/>
          <w:i/>
          <w:iCs/>
          <w:color w:val="000000" w:themeColor="text1"/>
        </w:rPr>
        <w:t xml:space="preserve">, Coordinator; Dr </w:t>
      </w:r>
      <w:proofErr w:type="spellStart"/>
      <w:r w:rsidRPr="000836C2">
        <w:rPr>
          <w:rFonts w:ascii="Times New Roman" w:hAnsi="Times New Roman"/>
          <w:i/>
          <w:iCs/>
          <w:color w:val="000000" w:themeColor="text1"/>
        </w:rPr>
        <w:t>Nayankumar</w:t>
      </w:r>
      <w:proofErr w:type="spellEnd"/>
      <w:r w:rsidRPr="000836C2">
        <w:rPr>
          <w:rFonts w:ascii="Times New Roman" w:hAnsi="Times New Roman"/>
          <w:i/>
          <w:iCs/>
          <w:color w:val="000000" w:themeColor="text1"/>
        </w:rPr>
        <w:t xml:space="preserve"> H Patel, Convener)</w:t>
      </w:r>
    </w:p>
    <w:p w14:paraId="7579E2FB"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p>
    <w:p w14:paraId="6005A301" w14:textId="77777777" w:rsidR="00E03CB8" w:rsidRPr="000836C2" w:rsidRDefault="00E03CB8"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SIG Trichology and HT</w:t>
      </w:r>
    </w:p>
    <w:p w14:paraId="534B45E3" w14:textId="77777777" w:rsidR="00E03CB8" w:rsidRPr="000836C2" w:rsidRDefault="00E03CB8"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 xml:space="preserve">Conducted </w:t>
      </w:r>
      <w:r w:rsidR="009D6518" w:rsidRPr="000836C2">
        <w:rPr>
          <w:rFonts w:ascii="Times New Roman" w:hAnsi="Times New Roman"/>
          <w:color w:val="000000" w:themeColor="text1"/>
          <w:lang w:val="en-IN"/>
        </w:rPr>
        <w:t>four physical workshops at Hyderabad, Mangalore, Jaipur and Mumbai</w:t>
      </w:r>
      <w:r w:rsidRPr="000836C2">
        <w:rPr>
          <w:rFonts w:ascii="Times New Roman" w:hAnsi="Times New Roman"/>
          <w:color w:val="000000" w:themeColor="text1"/>
          <w:lang w:val="en-IN"/>
        </w:rPr>
        <w:t>.</w:t>
      </w:r>
      <w:r w:rsidR="009D6518" w:rsidRPr="000836C2">
        <w:rPr>
          <w:rFonts w:ascii="Times New Roman" w:hAnsi="Times New Roman"/>
          <w:color w:val="000000" w:themeColor="text1"/>
          <w:lang w:val="en-IN"/>
        </w:rPr>
        <w:t xml:space="preserve"> Have planned to conduct four more CME/ </w:t>
      </w:r>
      <w:proofErr w:type="spellStart"/>
      <w:r w:rsidR="009D6518" w:rsidRPr="000836C2">
        <w:rPr>
          <w:rFonts w:ascii="Times New Roman" w:hAnsi="Times New Roman"/>
          <w:color w:val="000000" w:themeColor="text1"/>
          <w:lang w:val="en-IN"/>
        </w:rPr>
        <w:t>worshops</w:t>
      </w:r>
      <w:proofErr w:type="spellEnd"/>
      <w:r w:rsidR="009D6518" w:rsidRPr="000836C2">
        <w:rPr>
          <w:rFonts w:ascii="Times New Roman" w:hAnsi="Times New Roman"/>
          <w:color w:val="000000" w:themeColor="text1"/>
          <w:lang w:val="en-IN"/>
        </w:rPr>
        <w:t xml:space="preserve"> in the coming months. Helped the IADVL EC in drafting a brief </w:t>
      </w:r>
      <w:r w:rsidR="00465895" w:rsidRPr="000836C2">
        <w:rPr>
          <w:rFonts w:ascii="Times New Roman" w:hAnsi="Times New Roman"/>
          <w:color w:val="000000" w:themeColor="text1"/>
          <w:lang w:val="en-IN"/>
        </w:rPr>
        <w:t>document on who could perform a hair transplant, the same was presented to the Registrar, Delhi Medical Council by National President, Dr Rashmi Sarkar.</w:t>
      </w:r>
    </w:p>
    <w:p w14:paraId="09C4FE38" w14:textId="77777777" w:rsidR="00E03CB8" w:rsidRPr="000836C2" w:rsidRDefault="00E03CB8" w:rsidP="00E03CB8">
      <w:pPr>
        <w:spacing w:line="360" w:lineRule="auto"/>
        <w:contextualSpacing/>
        <w:jc w:val="both"/>
        <w:rPr>
          <w:rFonts w:ascii="Times New Roman" w:hAnsi="Times New Roman"/>
          <w:i/>
          <w:iCs/>
          <w:color w:val="000000" w:themeColor="text1"/>
          <w:lang w:val="en-IN"/>
        </w:rPr>
      </w:pP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color w:val="000000" w:themeColor="text1"/>
          <w:lang w:val="en-IN"/>
        </w:rPr>
        <w:tab/>
      </w:r>
      <w:r w:rsidRPr="000836C2">
        <w:rPr>
          <w:rFonts w:ascii="Times New Roman" w:hAnsi="Times New Roman"/>
          <w:i/>
          <w:iCs/>
          <w:color w:val="000000" w:themeColor="text1"/>
          <w:lang w:val="en-IN"/>
        </w:rPr>
        <w:t xml:space="preserve">(Dr </w:t>
      </w:r>
      <w:proofErr w:type="spellStart"/>
      <w:r w:rsidRPr="000836C2">
        <w:rPr>
          <w:rFonts w:ascii="Times New Roman" w:hAnsi="Times New Roman"/>
          <w:i/>
          <w:iCs/>
          <w:color w:val="000000" w:themeColor="text1"/>
          <w:lang w:val="en-IN"/>
        </w:rPr>
        <w:t>Kavish</w:t>
      </w:r>
      <w:proofErr w:type="spellEnd"/>
      <w:r w:rsidRPr="000836C2">
        <w:rPr>
          <w:rFonts w:ascii="Times New Roman" w:hAnsi="Times New Roman"/>
          <w:i/>
          <w:iCs/>
          <w:color w:val="000000" w:themeColor="text1"/>
          <w:lang w:val="en-IN"/>
        </w:rPr>
        <w:t xml:space="preserve"> Chouhan, Coordinator; Dr </w:t>
      </w:r>
      <w:proofErr w:type="spellStart"/>
      <w:r w:rsidRPr="000836C2">
        <w:rPr>
          <w:rFonts w:ascii="Times New Roman" w:hAnsi="Times New Roman"/>
          <w:i/>
          <w:iCs/>
          <w:color w:val="000000" w:themeColor="text1"/>
          <w:lang w:val="en-IN"/>
        </w:rPr>
        <w:t>Kuntal</w:t>
      </w:r>
      <w:proofErr w:type="spellEnd"/>
      <w:r w:rsidRPr="000836C2">
        <w:rPr>
          <w:rFonts w:ascii="Times New Roman" w:hAnsi="Times New Roman"/>
          <w:i/>
          <w:iCs/>
          <w:color w:val="000000" w:themeColor="text1"/>
          <w:lang w:val="en-IN"/>
        </w:rPr>
        <w:t xml:space="preserve"> Deb Barman, Convener)</w:t>
      </w:r>
    </w:p>
    <w:p w14:paraId="65595B45" w14:textId="77777777" w:rsidR="00465895" w:rsidRPr="000836C2" w:rsidRDefault="00465895"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Taskforce Dermatology Nursing:</w:t>
      </w:r>
    </w:p>
    <w:p w14:paraId="300F575C" w14:textId="77777777" w:rsidR="00465895" w:rsidRPr="000836C2" w:rsidRDefault="00465895"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The taskforce will be preparing an online training module for dermatology nursing.</w:t>
      </w:r>
    </w:p>
    <w:p w14:paraId="57973079" w14:textId="77777777" w:rsidR="00465895" w:rsidRPr="000836C2" w:rsidRDefault="00465895" w:rsidP="00465895">
      <w:pPr>
        <w:spacing w:line="360" w:lineRule="auto"/>
        <w:contextualSpacing/>
        <w:jc w:val="right"/>
        <w:rPr>
          <w:rFonts w:ascii="Times New Roman" w:hAnsi="Times New Roman"/>
          <w:i/>
          <w:iCs/>
          <w:color w:val="000000" w:themeColor="text1"/>
          <w:lang w:val="en-IN"/>
        </w:rPr>
      </w:pPr>
      <w:r w:rsidRPr="000836C2">
        <w:rPr>
          <w:rFonts w:ascii="Times New Roman" w:hAnsi="Times New Roman"/>
          <w:i/>
          <w:iCs/>
          <w:color w:val="000000" w:themeColor="text1"/>
          <w:lang w:val="en-IN"/>
        </w:rPr>
        <w:lastRenderedPageBreak/>
        <w:t xml:space="preserve">(Dr S R </w:t>
      </w:r>
      <w:proofErr w:type="spellStart"/>
      <w:r w:rsidRPr="000836C2">
        <w:rPr>
          <w:rFonts w:ascii="Times New Roman" w:hAnsi="Times New Roman"/>
          <w:i/>
          <w:iCs/>
          <w:color w:val="000000" w:themeColor="text1"/>
          <w:lang w:val="en-IN"/>
        </w:rPr>
        <w:t>Narahari</w:t>
      </w:r>
      <w:proofErr w:type="spellEnd"/>
      <w:r w:rsidRPr="000836C2">
        <w:rPr>
          <w:rFonts w:ascii="Times New Roman" w:hAnsi="Times New Roman"/>
          <w:i/>
          <w:iCs/>
          <w:color w:val="000000" w:themeColor="text1"/>
          <w:lang w:val="en-IN"/>
        </w:rPr>
        <w:t xml:space="preserve">, Coordinator; Dr </w:t>
      </w:r>
      <w:proofErr w:type="spellStart"/>
      <w:r w:rsidRPr="000836C2">
        <w:rPr>
          <w:rFonts w:ascii="Times New Roman" w:hAnsi="Times New Roman"/>
          <w:i/>
          <w:iCs/>
          <w:color w:val="000000" w:themeColor="text1"/>
          <w:lang w:val="en-IN"/>
        </w:rPr>
        <w:t>Hita</w:t>
      </w:r>
      <w:proofErr w:type="spellEnd"/>
      <w:r w:rsidRPr="000836C2">
        <w:rPr>
          <w:rFonts w:ascii="Times New Roman" w:hAnsi="Times New Roman"/>
          <w:i/>
          <w:iCs/>
          <w:color w:val="000000" w:themeColor="text1"/>
          <w:lang w:val="en-IN"/>
        </w:rPr>
        <w:t xml:space="preserve"> Mehta, Convener)</w:t>
      </w:r>
    </w:p>
    <w:p w14:paraId="5E2B79CE" w14:textId="77777777" w:rsidR="00465895" w:rsidRPr="000836C2" w:rsidRDefault="00465895" w:rsidP="00E03CB8">
      <w:pPr>
        <w:spacing w:line="360" w:lineRule="auto"/>
        <w:contextualSpacing/>
        <w:jc w:val="both"/>
        <w:rPr>
          <w:rFonts w:ascii="Times New Roman" w:hAnsi="Times New Roman"/>
          <w:color w:val="000000" w:themeColor="text1"/>
          <w:lang w:val="en-IN"/>
        </w:rPr>
      </w:pPr>
    </w:p>
    <w:p w14:paraId="44ECCA99" w14:textId="77777777" w:rsidR="00465895" w:rsidRPr="000836C2" w:rsidRDefault="00465895" w:rsidP="00E03CB8">
      <w:pPr>
        <w:spacing w:line="360" w:lineRule="auto"/>
        <w:contextualSpacing/>
        <w:jc w:val="both"/>
        <w:rPr>
          <w:rFonts w:ascii="Times New Roman" w:hAnsi="Times New Roman"/>
          <w:b/>
          <w:bCs/>
          <w:color w:val="000000" w:themeColor="text1"/>
          <w:lang w:val="en-IN"/>
        </w:rPr>
      </w:pPr>
      <w:r w:rsidRPr="000836C2">
        <w:rPr>
          <w:rFonts w:ascii="Times New Roman" w:hAnsi="Times New Roman"/>
          <w:b/>
          <w:bCs/>
          <w:color w:val="000000" w:themeColor="text1"/>
          <w:lang w:val="en-IN"/>
        </w:rPr>
        <w:t>Taskforce Biologics &amp; small molecules:</w:t>
      </w:r>
    </w:p>
    <w:p w14:paraId="4B252599" w14:textId="77777777" w:rsidR="00465895" w:rsidRPr="000836C2" w:rsidRDefault="00465895" w:rsidP="00E03CB8">
      <w:pPr>
        <w:spacing w:line="360" w:lineRule="auto"/>
        <w:contextualSpacing/>
        <w:jc w:val="both"/>
        <w:rPr>
          <w:rFonts w:ascii="Times New Roman" w:hAnsi="Times New Roman"/>
          <w:color w:val="000000" w:themeColor="text1"/>
          <w:lang w:val="en-IN"/>
        </w:rPr>
      </w:pPr>
      <w:r w:rsidRPr="000836C2">
        <w:rPr>
          <w:rFonts w:ascii="Times New Roman" w:hAnsi="Times New Roman"/>
          <w:color w:val="000000" w:themeColor="text1"/>
          <w:lang w:val="en-IN"/>
        </w:rPr>
        <w:t>The taskforce will conducting webinar and physical CMEs in the coming month. They have planned to develop guidelines on the use of biologics and small molecules in the Indian context.</w:t>
      </w:r>
    </w:p>
    <w:p w14:paraId="6B204C80" w14:textId="77777777" w:rsidR="00D45077" w:rsidRPr="000836C2" w:rsidRDefault="00D45077" w:rsidP="00D45077">
      <w:pPr>
        <w:spacing w:line="360" w:lineRule="auto"/>
        <w:contextualSpacing/>
        <w:jc w:val="right"/>
        <w:rPr>
          <w:rFonts w:ascii="Times New Roman" w:hAnsi="Times New Roman"/>
          <w:i/>
          <w:iCs/>
          <w:color w:val="000000" w:themeColor="text1"/>
          <w:lang w:val="en-IN"/>
        </w:rPr>
      </w:pPr>
      <w:r w:rsidRPr="000836C2">
        <w:rPr>
          <w:rFonts w:ascii="Times New Roman" w:hAnsi="Times New Roman"/>
          <w:i/>
          <w:iCs/>
          <w:color w:val="000000" w:themeColor="text1"/>
          <w:lang w:val="en-IN"/>
        </w:rPr>
        <w:t xml:space="preserve">(Dr </w:t>
      </w:r>
      <w:proofErr w:type="spellStart"/>
      <w:r w:rsidRPr="000836C2">
        <w:rPr>
          <w:rFonts w:ascii="Times New Roman" w:hAnsi="Times New Roman"/>
          <w:i/>
          <w:iCs/>
          <w:color w:val="000000" w:themeColor="text1"/>
          <w:lang w:val="en-IN"/>
        </w:rPr>
        <w:t>Vishalakshi</w:t>
      </w:r>
      <w:proofErr w:type="spellEnd"/>
      <w:r w:rsidRPr="000836C2">
        <w:rPr>
          <w:rFonts w:ascii="Times New Roman" w:hAnsi="Times New Roman"/>
          <w:i/>
          <w:iCs/>
          <w:color w:val="000000" w:themeColor="text1"/>
          <w:lang w:val="en-IN"/>
        </w:rPr>
        <w:t xml:space="preserve"> V, coordinator; Dr Shekhar </w:t>
      </w:r>
      <w:proofErr w:type="spellStart"/>
      <w:r w:rsidRPr="000836C2">
        <w:rPr>
          <w:rFonts w:ascii="Times New Roman" w:hAnsi="Times New Roman"/>
          <w:i/>
          <w:iCs/>
          <w:color w:val="000000" w:themeColor="text1"/>
          <w:lang w:val="en-IN"/>
        </w:rPr>
        <w:t>Neema</w:t>
      </w:r>
      <w:proofErr w:type="spellEnd"/>
      <w:r w:rsidRPr="000836C2">
        <w:rPr>
          <w:rFonts w:ascii="Times New Roman" w:hAnsi="Times New Roman"/>
          <w:i/>
          <w:iCs/>
          <w:color w:val="000000" w:themeColor="text1"/>
          <w:lang w:val="en-IN"/>
        </w:rPr>
        <w:t>, Convener)</w:t>
      </w:r>
    </w:p>
    <w:p w14:paraId="5123B63F" w14:textId="77777777" w:rsidR="00465895" w:rsidRPr="000836C2" w:rsidRDefault="00465895" w:rsidP="00E03CB8">
      <w:pPr>
        <w:spacing w:line="360" w:lineRule="auto"/>
        <w:contextualSpacing/>
        <w:jc w:val="both"/>
        <w:rPr>
          <w:rFonts w:ascii="Times New Roman" w:hAnsi="Times New Roman"/>
          <w:color w:val="000000" w:themeColor="text1"/>
          <w:lang w:val="en-IN"/>
        </w:rPr>
      </w:pPr>
    </w:p>
    <w:p w14:paraId="62137084" w14:textId="77777777" w:rsidR="00E03CB8" w:rsidRPr="000836C2" w:rsidRDefault="00E03CB8" w:rsidP="00E03CB8">
      <w:pPr>
        <w:spacing w:line="360" w:lineRule="auto"/>
        <w:contextualSpacing/>
        <w:jc w:val="both"/>
        <w:rPr>
          <w:rFonts w:ascii="Times New Roman" w:hAnsi="Times New Roman"/>
          <w:b/>
          <w:bCs/>
          <w:color w:val="000000" w:themeColor="text1"/>
        </w:rPr>
      </w:pPr>
      <w:r w:rsidRPr="000836C2">
        <w:rPr>
          <w:rFonts w:ascii="Times New Roman" w:hAnsi="Times New Roman"/>
          <w:b/>
          <w:bCs/>
          <w:color w:val="000000" w:themeColor="text1"/>
        </w:rPr>
        <w:t xml:space="preserve">Core Academy Activities </w:t>
      </w:r>
    </w:p>
    <w:p w14:paraId="1ED06BCB" w14:textId="77777777" w:rsidR="00D45077" w:rsidRPr="000836C2" w:rsidRDefault="00D45077" w:rsidP="00D45077">
      <w:pPr>
        <w:pStyle w:val="ListParagraph"/>
        <w:numPr>
          <w:ilvl w:val="0"/>
          <w:numId w:val="38"/>
        </w:numPr>
        <w:spacing w:line="360" w:lineRule="auto"/>
        <w:jc w:val="both"/>
        <w:rPr>
          <w:color w:val="000000" w:themeColor="text1"/>
          <w:sz w:val="22"/>
          <w:szCs w:val="22"/>
        </w:rPr>
      </w:pPr>
      <w:r w:rsidRPr="000836C2">
        <w:rPr>
          <w:color w:val="000000" w:themeColor="text1"/>
          <w:sz w:val="22"/>
          <w:szCs w:val="22"/>
        </w:rPr>
        <w:t>Webinar on Art of quizzing in association with IADVL AP</w:t>
      </w:r>
    </w:p>
    <w:p w14:paraId="3CC41D8B" w14:textId="77777777" w:rsidR="00D45077" w:rsidRPr="000836C2" w:rsidRDefault="00D45077" w:rsidP="00D45077">
      <w:pPr>
        <w:pStyle w:val="ListParagraph"/>
        <w:numPr>
          <w:ilvl w:val="0"/>
          <w:numId w:val="38"/>
        </w:numPr>
        <w:spacing w:line="360" w:lineRule="auto"/>
        <w:jc w:val="both"/>
        <w:rPr>
          <w:color w:val="000000" w:themeColor="text1"/>
          <w:sz w:val="22"/>
          <w:szCs w:val="22"/>
        </w:rPr>
      </w:pPr>
      <w:r w:rsidRPr="000836C2">
        <w:rPr>
          <w:color w:val="000000" w:themeColor="text1"/>
          <w:sz w:val="22"/>
          <w:szCs w:val="22"/>
        </w:rPr>
        <w:t>Webinar on approach to leg ulcers in association of IADVL AP</w:t>
      </w:r>
    </w:p>
    <w:p w14:paraId="4AAE2C52" w14:textId="77777777" w:rsidR="00D45077" w:rsidRPr="000836C2" w:rsidRDefault="00D45077" w:rsidP="00D45077">
      <w:pPr>
        <w:pStyle w:val="ListParagraph"/>
        <w:numPr>
          <w:ilvl w:val="0"/>
          <w:numId w:val="38"/>
        </w:numPr>
        <w:spacing w:line="360" w:lineRule="auto"/>
        <w:jc w:val="both"/>
        <w:rPr>
          <w:color w:val="000000" w:themeColor="text1"/>
          <w:sz w:val="22"/>
          <w:szCs w:val="22"/>
        </w:rPr>
      </w:pPr>
      <w:r w:rsidRPr="000836C2">
        <w:rPr>
          <w:color w:val="000000" w:themeColor="text1"/>
          <w:sz w:val="22"/>
          <w:szCs w:val="22"/>
        </w:rPr>
        <w:t>Webinar on Dermatophytosis was conducted on 29</w:t>
      </w:r>
      <w:r w:rsidRPr="000836C2">
        <w:rPr>
          <w:color w:val="000000" w:themeColor="text1"/>
          <w:sz w:val="22"/>
          <w:szCs w:val="22"/>
          <w:vertAlign w:val="superscript"/>
        </w:rPr>
        <w:t>th</w:t>
      </w:r>
      <w:r w:rsidRPr="000836C2">
        <w:rPr>
          <w:color w:val="000000" w:themeColor="text1"/>
          <w:sz w:val="22"/>
          <w:szCs w:val="22"/>
        </w:rPr>
        <w:t xml:space="preserve"> May, 2022 with participation from SIG recalcitrant Dermatophytosis.</w:t>
      </w:r>
    </w:p>
    <w:p w14:paraId="16E722EE" w14:textId="77777777" w:rsidR="00D45077" w:rsidRPr="000836C2" w:rsidRDefault="00D45077" w:rsidP="00D45077">
      <w:pPr>
        <w:pStyle w:val="ListParagraph"/>
        <w:numPr>
          <w:ilvl w:val="0"/>
          <w:numId w:val="38"/>
        </w:numPr>
        <w:spacing w:line="360" w:lineRule="auto"/>
        <w:jc w:val="both"/>
        <w:rPr>
          <w:color w:val="000000" w:themeColor="text1"/>
          <w:sz w:val="22"/>
          <w:szCs w:val="22"/>
        </w:rPr>
      </w:pPr>
      <w:r w:rsidRPr="000836C2">
        <w:rPr>
          <w:color w:val="000000" w:themeColor="text1"/>
          <w:sz w:val="22"/>
          <w:szCs w:val="22"/>
        </w:rPr>
        <w:t>A hybrid Melasma CME was conducted at New Delhi on 17</w:t>
      </w:r>
      <w:r w:rsidRPr="000836C2">
        <w:rPr>
          <w:color w:val="000000" w:themeColor="text1"/>
          <w:sz w:val="22"/>
          <w:szCs w:val="22"/>
          <w:vertAlign w:val="superscript"/>
        </w:rPr>
        <w:t>th</w:t>
      </w:r>
      <w:r w:rsidRPr="000836C2">
        <w:rPr>
          <w:color w:val="000000" w:themeColor="text1"/>
          <w:sz w:val="22"/>
          <w:szCs w:val="22"/>
        </w:rPr>
        <w:t xml:space="preserve"> June, 2022. It was attended by 80 physical delegates and 1400 virtual delegates.</w:t>
      </w:r>
    </w:p>
    <w:p w14:paraId="3C33AF78" w14:textId="77777777" w:rsidR="00E03CB8" w:rsidRPr="000836C2" w:rsidRDefault="00E03CB8" w:rsidP="00D45077">
      <w:pPr>
        <w:pStyle w:val="ListParagraph"/>
        <w:numPr>
          <w:ilvl w:val="0"/>
          <w:numId w:val="38"/>
        </w:numPr>
        <w:spacing w:line="360" w:lineRule="auto"/>
        <w:jc w:val="both"/>
        <w:rPr>
          <w:color w:val="000000" w:themeColor="text1"/>
          <w:sz w:val="22"/>
          <w:szCs w:val="22"/>
        </w:rPr>
      </w:pPr>
      <w:r w:rsidRPr="000836C2">
        <w:rPr>
          <w:sz w:val="22"/>
          <w:szCs w:val="22"/>
        </w:rPr>
        <w:t>IADVL National Vitiligo e-symposium on the occasion of World Vitiligo Day 202</w:t>
      </w:r>
      <w:r w:rsidR="00D45077" w:rsidRPr="000836C2">
        <w:rPr>
          <w:sz w:val="22"/>
          <w:szCs w:val="22"/>
        </w:rPr>
        <w:t>2</w:t>
      </w:r>
      <w:r w:rsidRPr="000836C2">
        <w:rPr>
          <w:sz w:val="22"/>
          <w:szCs w:val="22"/>
        </w:rPr>
        <w:t>, was held on June 2</w:t>
      </w:r>
      <w:r w:rsidR="00D45077" w:rsidRPr="000836C2">
        <w:rPr>
          <w:sz w:val="22"/>
          <w:szCs w:val="22"/>
        </w:rPr>
        <w:t>5</w:t>
      </w:r>
      <w:r w:rsidRPr="000836C2">
        <w:rPr>
          <w:sz w:val="22"/>
          <w:szCs w:val="22"/>
        </w:rPr>
        <w:t>, 202</w:t>
      </w:r>
      <w:r w:rsidR="00D45077" w:rsidRPr="000836C2">
        <w:rPr>
          <w:sz w:val="22"/>
          <w:szCs w:val="22"/>
        </w:rPr>
        <w:t>2</w:t>
      </w:r>
      <w:r w:rsidRPr="000836C2">
        <w:rPr>
          <w:sz w:val="22"/>
          <w:szCs w:val="22"/>
        </w:rPr>
        <w:t xml:space="preserve"> with a huge success. SIG Pigmentary diseases and SIG Dermatosurgery participated in the scientific program. The </w:t>
      </w:r>
      <w:r w:rsidRPr="000836C2">
        <w:rPr>
          <w:sz w:val="22"/>
          <w:szCs w:val="22"/>
          <w:lang w:val="en-IN"/>
        </w:rPr>
        <w:t xml:space="preserve">full day program comprised talks, panel discussions, </w:t>
      </w:r>
      <w:r w:rsidR="00D45077" w:rsidRPr="000836C2">
        <w:rPr>
          <w:sz w:val="22"/>
          <w:szCs w:val="22"/>
          <w:lang w:val="en-IN"/>
        </w:rPr>
        <w:t xml:space="preserve">and a </w:t>
      </w:r>
      <w:r w:rsidRPr="000836C2">
        <w:rPr>
          <w:sz w:val="22"/>
          <w:szCs w:val="22"/>
          <w:lang w:val="en-IN"/>
        </w:rPr>
        <w:t xml:space="preserve">quiz. </w:t>
      </w:r>
      <w:r w:rsidR="00D45077" w:rsidRPr="000836C2">
        <w:rPr>
          <w:sz w:val="22"/>
          <w:szCs w:val="22"/>
          <w:lang w:val="en-IN"/>
        </w:rPr>
        <w:t>Two overseas faculty also participated along with the national faculty.</w:t>
      </w:r>
    </w:p>
    <w:p w14:paraId="25DF727A" w14:textId="77777777" w:rsidR="004E239E" w:rsidRPr="008636F2" w:rsidRDefault="004E239E" w:rsidP="004E239E">
      <w:pPr>
        <w:spacing w:line="360" w:lineRule="auto"/>
        <w:jc w:val="both"/>
        <w:rPr>
          <w:color w:val="000000" w:themeColor="text1"/>
        </w:rPr>
      </w:pPr>
    </w:p>
    <w:p w14:paraId="08376AAC" w14:textId="77777777" w:rsidR="004E239E" w:rsidRPr="008636F2" w:rsidRDefault="004E239E" w:rsidP="004E239E">
      <w:pPr>
        <w:spacing w:line="360" w:lineRule="auto"/>
        <w:jc w:val="both"/>
        <w:rPr>
          <w:color w:val="000000" w:themeColor="text1"/>
        </w:rPr>
      </w:pPr>
      <w:r w:rsidRPr="008636F2">
        <w:rPr>
          <w:noProof/>
          <w:color w:val="000000" w:themeColor="text1"/>
        </w:rPr>
        <w:drawing>
          <wp:inline distT="0" distB="0" distL="0" distR="0" wp14:anchorId="46C0D23A" wp14:editId="6E4DCC97">
            <wp:extent cx="4572000" cy="256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000" cy="2565400"/>
                    </a:xfrm>
                    <a:prstGeom prst="rect">
                      <a:avLst/>
                    </a:prstGeom>
                  </pic:spPr>
                </pic:pic>
              </a:graphicData>
            </a:graphic>
          </wp:inline>
        </w:drawing>
      </w:r>
    </w:p>
    <w:p w14:paraId="5103EC60" w14:textId="77777777" w:rsidR="004E239E" w:rsidRPr="008636F2" w:rsidRDefault="004E239E" w:rsidP="004E239E">
      <w:pPr>
        <w:spacing w:line="360" w:lineRule="auto"/>
        <w:jc w:val="both"/>
        <w:rPr>
          <w:color w:val="000000" w:themeColor="text1"/>
        </w:rPr>
      </w:pPr>
      <w:r w:rsidRPr="008636F2">
        <w:rPr>
          <w:noProof/>
          <w:color w:val="000000" w:themeColor="text1"/>
        </w:rPr>
        <w:lastRenderedPageBreak/>
        <w:drawing>
          <wp:inline distT="0" distB="0" distL="0" distR="0" wp14:anchorId="39AEAEAC" wp14:editId="7D6FD306">
            <wp:extent cx="4572000" cy="2565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000" cy="2565400"/>
                    </a:xfrm>
                    <a:prstGeom prst="rect">
                      <a:avLst/>
                    </a:prstGeom>
                  </pic:spPr>
                </pic:pic>
              </a:graphicData>
            </a:graphic>
          </wp:inline>
        </w:drawing>
      </w:r>
    </w:p>
    <w:p w14:paraId="1E8FF8F1" w14:textId="77777777" w:rsidR="004E239E" w:rsidRPr="008636F2" w:rsidRDefault="004E239E" w:rsidP="004E239E">
      <w:pPr>
        <w:spacing w:line="360" w:lineRule="auto"/>
        <w:jc w:val="both"/>
        <w:rPr>
          <w:color w:val="000000" w:themeColor="text1"/>
        </w:rPr>
      </w:pPr>
      <w:r w:rsidRPr="008636F2">
        <w:rPr>
          <w:noProof/>
          <w:color w:val="000000" w:themeColor="text1"/>
        </w:rPr>
        <w:drawing>
          <wp:inline distT="0" distB="0" distL="0" distR="0" wp14:anchorId="45FF8584" wp14:editId="76B1E800">
            <wp:extent cx="4572000" cy="2565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72000" cy="2565400"/>
                    </a:xfrm>
                    <a:prstGeom prst="rect">
                      <a:avLst/>
                    </a:prstGeom>
                  </pic:spPr>
                </pic:pic>
              </a:graphicData>
            </a:graphic>
          </wp:inline>
        </w:drawing>
      </w:r>
    </w:p>
    <w:p w14:paraId="144DF5C4" w14:textId="77777777" w:rsidR="004E239E" w:rsidRPr="008636F2" w:rsidRDefault="004E239E" w:rsidP="004E239E">
      <w:pPr>
        <w:spacing w:line="360" w:lineRule="auto"/>
        <w:jc w:val="both"/>
        <w:rPr>
          <w:color w:val="000000" w:themeColor="text1"/>
        </w:rPr>
      </w:pPr>
      <w:r w:rsidRPr="008636F2">
        <w:rPr>
          <w:noProof/>
          <w:color w:val="000000" w:themeColor="text1"/>
        </w:rPr>
        <w:drawing>
          <wp:inline distT="0" distB="0" distL="0" distR="0" wp14:anchorId="221E3A0B" wp14:editId="7CA57D27">
            <wp:extent cx="4572000" cy="2565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000" cy="2565400"/>
                    </a:xfrm>
                    <a:prstGeom prst="rect">
                      <a:avLst/>
                    </a:prstGeom>
                  </pic:spPr>
                </pic:pic>
              </a:graphicData>
            </a:graphic>
          </wp:inline>
        </w:drawing>
      </w:r>
    </w:p>
    <w:p w14:paraId="0DDA2D3C" w14:textId="77777777" w:rsidR="00E03CB8" w:rsidRPr="008636F2" w:rsidRDefault="004E239E" w:rsidP="00E03CB8">
      <w:pPr>
        <w:spacing w:line="360" w:lineRule="auto"/>
        <w:jc w:val="both"/>
        <w:rPr>
          <w:rFonts w:eastAsia="Times New Roman"/>
          <w:b/>
          <w:bCs/>
          <w:color w:val="000000" w:themeColor="text1"/>
        </w:rPr>
      </w:pPr>
      <w:r w:rsidRPr="008636F2">
        <w:rPr>
          <w:rFonts w:eastAsia="Times New Roman"/>
          <w:b/>
          <w:bCs/>
          <w:noProof/>
          <w:color w:val="000000" w:themeColor="text1"/>
        </w:rPr>
        <w:lastRenderedPageBreak/>
        <w:drawing>
          <wp:inline distT="0" distB="0" distL="0" distR="0" wp14:anchorId="73BF341B" wp14:editId="093EE23A">
            <wp:extent cx="4572000" cy="2565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000" cy="2565400"/>
                    </a:xfrm>
                    <a:prstGeom prst="rect">
                      <a:avLst/>
                    </a:prstGeom>
                  </pic:spPr>
                </pic:pic>
              </a:graphicData>
            </a:graphic>
          </wp:inline>
        </w:drawing>
      </w:r>
    </w:p>
    <w:p w14:paraId="0605FFC9" w14:textId="77777777" w:rsidR="004E239E" w:rsidRPr="008636F2" w:rsidRDefault="004E239E" w:rsidP="00E03CB8">
      <w:pPr>
        <w:spacing w:line="360" w:lineRule="auto"/>
        <w:jc w:val="both"/>
        <w:rPr>
          <w:rFonts w:eastAsia="Times New Roman"/>
          <w:b/>
          <w:bCs/>
          <w:color w:val="000000" w:themeColor="text1"/>
        </w:rPr>
      </w:pPr>
      <w:r w:rsidRPr="008636F2">
        <w:rPr>
          <w:rFonts w:eastAsia="Times New Roman"/>
          <w:b/>
          <w:bCs/>
          <w:noProof/>
          <w:color w:val="000000" w:themeColor="text1"/>
        </w:rPr>
        <w:drawing>
          <wp:inline distT="0" distB="0" distL="0" distR="0" wp14:anchorId="4C798CA2" wp14:editId="6E14FA37">
            <wp:extent cx="4572000" cy="2565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000" cy="2565400"/>
                    </a:xfrm>
                    <a:prstGeom prst="rect">
                      <a:avLst/>
                    </a:prstGeom>
                  </pic:spPr>
                </pic:pic>
              </a:graphicData>
            </a:graphic>
          </wp:inline>
        </w:drawing>
      </w:r>
    </w:p>
    <w:p w14:paraId="2F328335" w14:textId="77777777" w:rsidR="004E239E" w:rsidRPr="008636F2" w:rsidRDefault="004E239E" w:rsidP="00E03CB8">
      <w:pPr>
        <w:spacing w:line="360" w:lineRule="auto"/>
        <w:jc w:val="both"/>
        <w:rPr>
          <w:rFonts w:eastAsia="Times New Roman"/>
          <w:b/>
          <w:bCs/>
          <w:color w:val="000000" w:themeColor="text1"/>
        </w:rPr>
      </w:pPr>
      <w:r w:rsidRPr="008636F2">
        <w:rPr>
          <w:rFonts w:eastAsia="Times New Roman"/>
          <w:b/>
          <w:bCs/>
          <w:noProof/>
          <w:color w:val="000000" w:themeColor="text1"/>
        </w:rPr>
        <w:drawing>
          <wp:inline distT="0" distB="0" distL="0" distR="0" wp14:anchorId="35D0083E" wp14:editId="08D8FA89">
            <wp:extent cx="4572000" cy="2565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000" cy="2565400"/>
                    </a:xfrm>
                    <a:prstGeom prst="rect">
                      <a:avLst/>
                    </a:prstGeom>
                  </pic:spPr>
                </pic:pic>
              </a:graphicData>
            </a:graphic>
          </wp:inline>
        </w:drawing>
      </w:r>
    </w:p>
    <w:p w14:paraId="3FE06324" w14:textId="77777777" w:rsidR="004E239E" w:rsidRPr="008636F2" w:rsidRDefault="004E239E" w:rsidP="00E03CB8">
      <w:pPr>
        <w:spacing w:line="360" w:lineRule="auto"/>
        <w:jc w:val="both"/>
        <w:rPr>
          <w:rFonts w:eastAsia="Times New Roman"/>
          <w:b/>
          <w:bCs/>
          <w:color w:val="000000" w:themeColor="text1"/>
        </w:rPr>
      </w:pPr>
      <w:r w:rsidRPr="008636F2">
        <w:rPr>
          <w:rFonts w:eastAsia="Times New Roman"/>
          <w:b/>
          <w:bCs/>
          <w:noProof/>
          <w:color w:val="000000" w:themeColor="text1"/>
        </w:rPr>
        <w:lastRenderedPageBreak/>
        <w:drawing>
          <wp:inline distT="0" distB="0" distL="0" distR="0" wp14:anchorId="070FFC3E" wp14:editId="0B4C78EB">
            <wp:extent cx="4572000" cy="2565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72000" cy="2565400"/>
                    </a:xfrm>
                    <a:prstGeom prst="rect">
                      <a:avLst/>
                    </a:prstGeom>
                  </pic:spPr>
                </pic:pic>
              </a:graphicData>
            </a:graphic>
          </wp:inline>
        </w:drawing>
      </w:r>
    </w:p>
    <w:p w14:paraId="1E484295" w14:textId="77777777" w:rsidR="004E239E" w:rsidRPr="008636F2" w:rsidRDefault="004E239E" w:rsidP="00E03CB8">
      <w:pPr>
        <w:spacing w:line="360" w:lineRule="auto"/>
        <w:jc w:val="both"/>
        <w:rPr>
          <w:rFonts w:eastAsia="Times New Roman"/>
          <w:b/>
          <w:bCs/>
          <w:color w:val="000000" w:themeColor="text1"/>
        </w:rPr>
      </w:pPr>
      <w:r w:rsidRPr="008636F2">
        <w:rPr>
          <w:rFonts w:eastAsia="Times New Roman"/>
          <w:b/>
          <w:bCs/>
          <w:noProof/>
          <w:color w:val="000000" w:themeColor="text1"/>
        </w:rPr>
        <w:drawing>
          <wp:inline distT="0" distB="0" distL="0" distR="0" wp14:anchorId="0FC79129" wp14:editId="761897CD">
            <wp:extent cx="4572000" cy="2565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72000" cy="2565400"/>
                    </a:xfrm>
                    <a:prstGeom prst="rect">
                      <a:avLst/>
                    </a:prstGeom>
                  </pic:spPr>
                </pic:pic>
              </a:graphicData>
            </a:graphic>
          </wp:inline>
        </w:drawing>
      </w:r>
    </w:p>
    <w:p w14:paraId="552F1430" w14:textId="77777777" w:rsidR="004E239E" w:rsidRPr="008636F2" w:rsidRDefault="004E239E" w:rsidP="00E03CB8">
      <w:pPr>
        <w:spacing w:line="360" w:lineRule="auto"/>
        <w:jc w:val="both"/>
        <w:rPr>
          <w:rFonts w:eastAsia="Times New Roman"/>
          <w:b/>
          <w:bCs/>
          <w:color w:val="000000" w:themeColor="text1"/>
        </w:rPr>
      </w:pPr>
    </w:p>
    <w:p w14:paraId="0A2648E9" w14:textId="77777777" w:rsidR="00EE3805" w:rsidRPr="000836C2" w:rsidRDefault="00EE3805" w:rsidP="003B4949">
      <w:pPr>
        <w:pStyle w:val="ListParagraph"/>
        <w:spacing w:line="360" w:lineRule="auto"/>
        <w:ind w:left="0"/>
        <w:jc w:val="both"/>
        <w:rPr>
          <w:color w:val="000000" w:themeColor="text1"/>
          <w:sz w:val="22"/>
          <w:szCs w:val="22"/>
        </w:rPr>
      </w:pPr>
    </w:p>
    <w:p w14:paraId="79C7D374" w14:textId="77777777" w:rsidR="00B9538C" w:rsidRPr="000836C2" w:rsidRDefault="00B9538C" w:rsidP="003B4949">
      <w:pPr>
        <w:pStyle w:val="ListParagraph"/>
        <w:spacing w:line="360" w:lineRule="auto"/>
        <w:ind w:left="0"/>
        <w:jc w:val="both"/>
        <w:rPr>
          <w:b/>
          <w:color w:val="000000" w:themeColor="text1"/>
          <w:sz w:val="22"/>
          <w:szCs w:val="22"/>
        </w:rPr>
      </w:pPr>
      <w:r w:rsidRPr="000836C2">
        <w:rPr>
          <w:b/>
          <w:color w:val="000000" w:themeColor="text1"/>
          <w:sz w:val="22"/>
          <w:szCs w:val="22"/>
        </w:rPr>
        <w:t>IADVL E-Library</w:t>
      </w:r>
    </w:p>
    <w:p w14:paraId="02080DEB" w14:textId="77777777" w:rsidR="00B9538C" w:rsidRPr="000836C2" w:rsidRDefault="00B9538C" w:rsidP="003B4949">
      <w:pPr>
        <w:pStyle w:val="ListParagraph"/>
        <w:spacing w:line="360" w:lineRule="auto"/>
        <w:jc w:val="both"/>
        <w:rPr>
          <w:b/>
          <w:color w:val="000000" w:themeColor="text1"/>
          <w:sz w:val="22"/>
          <w:szCs w:val="22"/>
        </w:rPr>
      </w:pPr>
    </w:p>
    <w:p w14:paraId="0A0A9EC1" w14:textId="77777777" w:rsidR="00B9538C" w:rsidRPr="000836C2" w:rsidRDefault="00B9538C" w:rsidP="003B4949">
      <w:pPr>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Articles from the following specified journals are available by sending a request to </w:t>
      </w:r>
      <w:hyperlink r:id="rId19" w:history="1">
        <w:r w:rsidR="004142DC" w:rsidRPr="000836C2">
          <w:rPr>
            <w:rStyle w:val="Hyperlink"/>
            <w:rFonts w:ascii="Times New Roman" w:hAnsi="Times New Roman"/>
          </w:rPr>
          <w:t>iadvlejournals2015@gmail.com</w:t>
        </w:r>
      </w:hyperlink>
      <w:r w:rsidRPr="000836C2">
        <w:rPr>
          <w:rFonts w:ascii="Times New Roman" w:hAnsi="Times New Roman"/>
          <w:color w:val="000000" w:themeColor="text1"/>
        </w:rPr>
        <w:t xml:space="preserve">. This was informed to </w:t>
      </w:r>
      <w:r w:rsidRPr="000836C2">
        <w:rPr>
          <w:rFonts w:ascii="Times New Roman" w:hAnsi="Times New Roman"/>
        </w:rPr>
        <w:t xml:space="preserve">all e groups </w:t>
      </w:r>
      <w:r w:rsidRPr="000836C2">
        <w:rPr>
          <w:rFonts w:ascii="Times New Roman" w:hAnsi="Times New Roman"/>
          <w:color w:val="000000" w:themeColor="text1"/>
        </w:rPr>
        <w:t xml:space="preserve">and to all members through state executives. </w:t>
      </w:r>
    </w:p>
    <w:p w14:paraId="5479164D"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British Journal of Dermatology</w:t>
      </w:r>
    </w:p>
    <w:p w14:paraId="44595DAE"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Dermatologic Therapy</w:t>
      </w:r>
    </w:p>
    <w:p w14:paraId="336BC556"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Journal of Cutaneous Pathology</w:t>
      </w:r>
    </w:p>
    <w:p w14:paraId="487E4803"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Pediatric Dermatology</w:t>
      </w:r>
    </w:p>
    <w:p w14:paraId="2F9D77C7"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The Journal of Dermatology</w:t>
      </w:r>
    </w:p>
    <w:p w14:paraId="4708DB38"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lastRenderedPageBreak/>
        <w:t>Clinical &amp; Experimental Dermatology</w:t>
      </w:r>
    </w:p>
    <w:p w14:paraId="39CEC996" w14:textId="77777777" w:rsidR="00B9538C" w:rsidRPr="000836C2" w:rsidRDefault="00B9538C"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Journal of the European Academy of Dermatology and Venereology</w:t>
      </w:r>
    </w:p>
    <w:p w14:paraId="4D185BF4" w14:textId="77777777" w:rsidR="00B9538C" w:rsidRPr="000836C2" w:rsidRDefault="00722997" w:rsidP="003B4949">
      <w:pPr>
        <w:pStyle w:val="NoSpacing"/>
        <w:numPr>
          <w:ilvl w:val="0"/>
          <w:numId w:val="2"/>
        </w:numPr>
        <w:spacing w:line="360" w:lineRule="auto"/>
        <w:jc w:val="both"/>
        <w:rPr>
          <w:rFonts w:ascii="Times New Roman" w:hAnsi="Times New Roman"/>
          <w:color w:val="000000" w:themeColor="text1"/>
        </w:rPr>
      </w:pPr>
      <w:r w:rsidRPr="000836C2">
        <w:rPr>
          <w:rFonts w:ascii="Times New Roman" w:hAnsi="Times New Roman"/>
          <w:color w:val="000000" w:themeColor="text1"/>
        </w:rPr>
        <w:t>International Journal of Dermatology</w:t>
      </w:r>
    </w:p>
    <w:p w14:paraId="3A8C7F06" w14:textId="77777777" w:rsidR="00B9538C" w:rsidRPr="000836C2" w:rsidRDefault="00B9538C" w:rsidP="003B4949">
      <w:pPr>
        <w:pStyle w:val="ListParagraph"/>
        <w:spacing w:line="360" w:lineRule="auto"/>
        <w:ind w:left="0"/>
        <w:jc w:val="both"/>
        <w:rPr>
          <w:color w:val="000000" w:themeColor="text1"/>
          <w:sz w:val="22"/>
          <w:szCs w:val="22"/>
        </w:rPr>
      </w:pPr>
      <w:r w:rsidRPr="000836C2">
        <w:rPr>
          <w:color w:val="000000" w:themeColor="text1"/>
          <w:sz w:val="22"/>
          <w:szCs w:val="22"/>
        </w:rPr>
        <w:t>Journals are accessed from the website www.onlinelibrary.wiley.com</w:t>
      </w:r>
    </w:p>
    <w:p w14:paraId="3AF1EBC9" w14:textId="77777777" w:rsidR="00B9538C" w:rsidRPr="000836C2" w:rsidRDefault="00722997" w:rsidP="003B4949">
      <w:pPr>
        <w:spacing w:after="0" w:line="360" w:lineRule="auto"/>
        <w:jc w:val="both"/>
        <w:rPr>
          <w:rFonts w:ascii="Times New Roman" w:hAnsi="Times New Roman"/>
          <w:color w:val="000000" w:themeColor="text1"/>
        </w:rPr>
      </w:pPr>
      <w:r w:rsidRPr="000836C2">
        <w:rPr>
          <w:rFonts w:ascii="Times New Roman" w:hAnsi="Times New Roman"/>
          <w:i/>
          <w:color w:val="000000" w:themeColor="text1"/>
        </w:rPr>
        <w:t xml:space="preserve">Dr </w:t>
      </w:r>
      <w:r w:rsidR="008C1F12" w:rsidRPr="000836C2">
        <w:rPr>
          <w:rFonts w:ascii="Times New Roman" w:hAnsi="Times New Roman"/>
          <w:i/>
          <w:color w:val="000000" w:themeColor="text1"/>
        </w:rPr>
        <w:t xml:space="preserve">Vinay </w:t>
      </w:r>
      <w:proofErr w:type="spellStart"/>
      <w:r w:rsidR="008C1F12" w:rsidRPr="000836C2">
        <w:rPr>
          <w:rFonts w:ascii="Times New Roman" w:hAnsi="Times New Roman"/>
          <w:i/>
          <w:color w:val="000000" w:themeColor="text1"/>
        </w:rPr>
        <w:t>Keshavmurthy</w:t>
      </w:r>
      <w:proofErr w:type="spellEnd"/>
      <w:r w:rsidR="005160FE" w:rsidRPr="000836C2">
        <w:rPr>
          <w:rFonts w:ascii="Times New Roman" w:hAnsi="Times New Roman"/>
          <w:i/>
          <w:color w:val="000000" w:themeColor="text1"/>
        </w:rPr>
        <w:t>,</w:t>
      </w:r>
      <w:r w:rsidR="00B9538C" w:rsidRPr="000836C2">
        <w:rPr>
          <w:rFonts w:ascii="Times New Roman" w:hAnsi="Times New Roman"/>
          <w:i/>
          <w:color w:val="000000" w:themeColor="text1"/>
        </w:rPr>
        <w:t xml:space="preserve"> IADVL E library coordinator</w:t>
      </w:r>
      <w:r w:rsidR="005160FE" w:rsidRPr="000836C2">
        <w:rPr>
          <w:rFonts w:ascii="Times New Roman" w:hAnsi="Times New Roman"/>
          <w:i/>
          <w:color w:val="000000" w:themeColor="text1"/>
        </w:rPr>
        <w:t>s</w:t>
      </w:r>
    </w:p>
    <w:p w14:paraId="6DEF595B" w14:textId="77777777" w:rsidR="00B9538C" w:rsidRPr="000836C2" w:rsidRDefault="00B9538C" w:rsidP="003B4949">
      <w:pPr>
        <w:spacing w:after="0" w:line="360" w:lineRule="auto"/>
        <w:jc w:val="both"/>
        <w:rPr>
          <w:rFonts w:ascii="Times New Roman" w:hAnsi="Times New Roman"/>
          <w:color w:val="000000" w:themeColor="text1"/>
        </w:rPr>
      </w:pPr>
    </w:p>
    <w:p w14:paraId="1243E203" w14:textId="77777777" w:rsidR="00170054" w:rsidRPr="000836C2" w:rsidRDefault="00170054" w:rsidP="003B4949">
      <w:pPr>
        <w:spacing w:after="0" w:line="360" w:lineRule="auto"/>
        <w:jc w:val="both"/>
        <w:rPr>
          <w:rFonts w:ascii="Times New Roman" w:hAnsi="Times New Roman"/>
          <w:b/>
          <w:color w:val="000000" w:themeColor="text1"/>
        </w:rPr>
      </w:pPr>
    </w:p>
    <w:p w14:paraId="51423A92" w14:textId="77777777" w:rsidR="00FE5085" w:rsidRPr="000836C2" w:rsidRDefault="00FE5085" w:rsidP="003B4949">
      <w:pPr>
        <w:pStyle w:val="ListParagraph"/>
        <w:spacing w:line="360" w:lineRule="auto"/>
        <w:jc w:val="both"/>
        <w:rPr>
          <w:color w:val="000000" w:themeColor="text1"/>
          <w:sz w:val="22"/>
          <w:szCs w:val="22"/>
          <w:shd w:val="clear" w:color="auto" w:fill="FFFFFF"/>
          <w:lang w:val="en-IN"/>
        </w:rPr>
      </w:pPr>
      <w:bookmarkStart w:id="0" w:name="_Hlk509476572"/>
    </w:p>
    <w:bookmarkEnd w:id="0"/>
    <w:p w14:paraId="74CDD6B1" w14:textId="77777777" w:rsidR="002014E5" w:rsidRPr="000836C2" w:rsidRDefault="002014E5" w:rsidP="00CE60A6">
      <w:pPr>
        <w:spacing w:line="480" w:lineRule="auto"/>
        <w:jc w:val="both"/>
        <w:rPr>
          <w:rFonts w:ascii="Times New Roman" w:eastAsia="Times New Roman" w:hAnsi="Times New Roman"/>
          <w:b/>
          <w:bCs/>
          <w:color w:val="000000" w:themeColor="text1"/>
          <w:u w:val="thick"/>
        </w:rPr>
      </w:pPr>
      <w:r w:rsidRPr="000836C2">
        <w:rPr>
          <w:rFonts w:ascii="Times New Roman" w:eastAsia="Times New Roman" w:hAnsi="Times New Roman"/>
          <w:b/>
          <w:bCs/>
          <w:color w:val="000000" w:themeColor="text1"/>
          <w:u w:val="thick"/>
        </w:rPr>
        <w:t>Academy Account</w:t>
      </w:r>
      <w:r w:rsidR="00E2210C" w:rsidRPr="000836C2">
        <w:rPr>
          <w:rFonts w:ascii="Times New Roman" w:eastAsia="Times New Roman" w:hAnsi="Times New Roman"/>
          <w:b/>
          <w:bCs/>
          <w:color w:val="000000" w:themeColor="text1"/>
          <w:u w:val="thick"/>
        </w:rPr>
        <w:t xml:space="preserve"> (opened at Rishikesh on 24</w:t>
      </w:r>
      <w:r w:rsidR="00E2210C" w:rsidRPr="000836C2">
        <w:rPr>
          <w:rFonts w:ascii="Times New Roman" w:eastAsia="Times New Roman" w:hAnsi="Times New Roman"/>
          <w:b/>
          <w:bCs/>
          <w:color w:val="000000" w:themeColor="text1"/>
          <w:u w:val="thick"/>
          <w:vertAlign w:val="superscript"/>
        </w:rPr>
        <w:t>th</w:t>
      </w:r>
      <w:r w:rsidR="00E2210C" w:rsidRPr="000836C2">
        <w:rPr>
          <w:rFonts w:ascii="Times New Roman" w:eastAsia="Times New Roman" w:hAnsi="Times New Roman"/>
          <w:b/>
          <w:bCs/>
          <w:color w:val="000000" w:themeColor="text1"/>
          <w:u w:val="thick"/>
        </w:rPr>
        <w:t xml:space="preserve"> April, 2022)</w:t>
      </w:r>
    </w:p>
    <w:p w14:paraId="17B23479" w14:textId="77777777" w:rsidR="002014E5" w:rsidRPr="000836C2" w:rsidRDefault="002014E5" w:rsidP="003B4949">
      <w:pPr>
        <w:pStyle w:val="NoSpacing"/>
        <w:spacing w:line="360" w:lineRule="auto"/>
        <w:jc w:val="both"/>
        <w:rPr>
          <w:rFonts w:ascii="Times New Roman" w:hAnsi="Times New Roman"/>
          <w:color w:val="000000" w:themeColor="text1"/>
        </w:rPr>
      </w:pPr>
      <w:r w:rsidRPr="000836C2">
        <w:rPr>
          <w:rFonts w:ascii="Times New Roman" w:hAnsi="Times New Roman"/>
          <w:color w:val="000000" w:themeColor="text1"/>
        </w:rPr>
        <w:t xml:space="preserve">All the research grants, scholarships, </w:t>
      </w:r>
      <w:proofErr w:type="spellStart"/>
      <w:r w:rsidRPr="000836C2">
        <w:rPr>
          <w:rFonts w:ascii="Times New Roman" w:hAnsi="Times New Roman"/>
          <w:color w:val="000000" w:themeColor="text1"/>
        </w:rPr>
        <w:t>Observerships</w:t>
      </w:r>
      <w:proofErr w:type="spellEnd"/>
      <w:r w:rsidRPr="000836C2">
        <w:rPr>
          <w:rFonts w:ascii="Times New Roman" w:hAnsi="Times New Roman"/>
          <w:color w:val="000000" w:themeColor="text1"/>
        </w:rPr>
        <w:t xml:space="preserve"> stipends are reimbursed from the IADVL Academy account at </w:t>
      </w:r>
      <w:r w:rsidR="008C1F12" w:rsidRPr="000836C2">
        <w:rPr>
          <w:rFonts w:ascii="Times New Roman" w:hAnsi="Times New Roman"/>
          <w:color w:val="000000" w:themeColor="text1"/>
        </w:rPr>
        <w:t>Rishikesh (Uttarakhand)</w:t>
      </w:r>
      <w:r w:rsidRPr="000836C2">
        <w:rPr>
          <w:rFonts w:ascii="Times New Roman" w:hAnsi="Times New Roman"/>
          <w:color w:val="000000" w:themeColor="text1"/>
        </w:rPr>
        <w:t>.</w:t>
      </w:r>
    </w:p>
    <w:p w14:paraId="2A93B64A" w14:textId="77777777" w:rsidR="00E17471" w:rsidRPr="000836C2" w:rsidRDefault="00E17471" w:rsidP="003B4949">
      <w:pPr>
        <w:pStyle w:val="NoSpacing"/>
        <w:spacing w:line="360" w:lineRule="auto"/>
        <w:jc w:val="both"/>
        <w:rPr>
          <w:rFonts w:ascii="Times New Roman" w:hAnsi="Times New Roman"/>
          <w:color w:val="000000" w:themeColor="text1"/>
        </w:rPr>
      </w:pPr>
    </w:p>
    <w:tbl>
      <w:tblPr>
        <w:tblW w:w="1020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3492"/>
        <w:gridCol w:w="1758"/>
        <w:gridCol w:w="2972"/>
        <w:gridCol w:w="1984"/>
      </w:tblGrid>
      <w:tr w:rsidR="00E17471" w:rsidRPr="008636F2" w14:paraId="0A3D9497" w14:textId="77777777" w:rsidTr="00E2210C">
        <w:trPr>
          <w:trHeight w:hRule="exact" w:val="964"/>
        </w:trPr>
        <w:tc>
          <w:tcPr>
            <w:tcW w:w="3492" w:type="dxa"/>
            <w:shd w:val="clear" w:color="auto" w:fill="E9EBF5"/>
            <w:tcMar>
              <w:top w:w="15" w:type="dxa"/>
              <w:left w:w="15" w:type="dxa"/>
              <w:bottom w:w="0" w:type="dxa"/>
              <w:right w:w="15" w:type="dxa"/>
            </w:tcMar>
            <w:hideMark/>
          </w:tcPr>
          <w:p w14:paraId="7FC4EE6D"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
                <w:bCs/>
                <w:i/>
                <w:color w:val="000000" w:themeColor="text1"/>
              </w:rPr>
              <w:t>Receipts</w:t>
            </w:r>
          </w:p>
        </w:tc>
        <w:tc>
          <w:tcPr>
            <w:tcW w:w="1758" w:type="dxa"/>
            <w:shd w:val="clear" w:color="auto" w:fill="E9EBF5"/>
            <w:tcMar>
              <w:top w:w="15" w:type="dxa"/>
              <w:left w:w="15" w:type="dxa"/>
              <w:bottom w:w="0" w:type="dxa"/>
              <w:right w:w="15" w:type="dxa"/>
            </w:tcMar>
            <w:hideMark/>
          </w:tcPr>
          <w:p w14:paraId="40FBB89E"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
                <w:bCs/>
                <w:i/>
                <w:color w:val="000000" w:themeColor="text1"/>
              </w:rPr>
              <w:t xml:space="preserve">   Amount</w:t>
            </w:r>
          </w:p>
        </w:tc>
        <w:tc>
          <w:tcPr>
            <w:tcW w:w="2972" w:type="dxa"/>
            <w:shd w:val="clear" w:color="auto" w:fill="E9EBF5"/>
            <w:tcMar>
              <w:top w:w="15" w:type="dxa"/>
              <w:left w:w="15" w:type="dxa"/>
              <w:bottom w:w="0" w:type="dxa"/>
              <w:right w:w="15" w:type="dxa"/>
            </w:tcMar>
            <w:hideMark/>
          </w:tcPr>
          <w:p w14:paraId="13E66A54"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
                <w:bCs/>
                <w:i/>
                <w:color w:val="000000" w:themeColor="text1"/>
              </w:rPr>
              <w:t>Expenditure</w:t>
            </w:r>
          </w:p>
        </w:tc>
        <w:tc>
          <w:tcPr>
            <w:tcW w:w="1984" w:type="dxa"/>
            <w:shd w:val="clear" w:color="auto" w:fill="E9EBF5"/>
            <w:tcMar>
              <w:top w:w="15" w:type="dxa"/>
              <w:left w:w="15" w:type="dxa"/>
              <w:bottom w:w="0" w:type="dxa"/>
              <w:right w:w="15" w:type="dxa"/>
            </w:tcMar>
            <w:hideMark/>
          </w:tcPr>
          <w:p w14:paraId="0989E5B2"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
                <w:bCs/>
                <w:i/>
                <w:color w:val="000000" w:themeColor="text1"/>
              </w:rPr>
              <w:t xml:space="preserve">  Amount</w:t>
            </w:r>
          </w:p>
        </w:tc>
      </w:tr>
      <w:tr w:rsidR="00E17471" w:rsidRPr="008636F2" w14:paraId="4A1032EB" w14:textId="77777777" w:rsidTr="00E2210C">
        <w:trPr>
          <w:trHeight w:hRule="exact" w:val="1082"/>
        </w:trPr>
        <w:tc>
          <w:tcPr>
            <w:tcW w:w="3492" w:type="dxa"/>
            <w:shd w:val="clear" w:color="auto" w:fill="E9EBF5"/>
            <w:tcMar>
              <w:top w:w="15" w:type="dxa"/>
              <w:left w:w="15" w:type="dxa"/>
              <w:bottom w:w="0" w:type="dxa"/>
              <w:right w:w="15" w:type="dxa"/>
            </w:tcMar>
            <w:hideMark/>
          </w:tcPr>
          <w:p w14:paraId="777A1DCC" w14:textId="77777777" w:rsidR="00E17471" w:rsidRPr="000836C2" w:rsidRDefault="00E17471" w:rsidP="00D97816">
            <w:pPr>
              <w:spacing w:line="480" w:lineRule="auto"/>
              <w:jc w:val="both"/>
              <w:rPr>
                <w:rFonts w:ascii="Times New Roman" w:eastAsia="Times New Roman" w:hAnsi="Times New Roman"/>
                <w:b/>
                <w:bCs/>
                <w:i/>
                <w:color w:val="000000" w:themeColor="text1"/>
              </w:rPr>
            </w:pPr>
            <w:r w:rsidRPr="000836C2">
              <w:rPr>
                <w:rFonts w:ascii="Times New Roman" w:eastAsia="Times New Roman" w:hAnsi="Times New Roman"/>
                <w:b/>
                <w:bCs/>
                <w:i/>
                <w:color w:val="000000" w:themeColor="text1"/>
              </w:rPr>
              <w:t>Opening balance</w:t>
            </w:r>
            <w:r w:rsidR="0013069A" w:rsidRPr="000836C2">
              <w:rPr>
                <w:rFonts w:ascii="Times New Roman" w:eastAsia="Times New Roman" w:hAnsi="Times New Roman"/>
                <w:b/>
                <w:bCs/>
                <w:i/>
                <w:color w:val="000000" w:themeColor="text1"/>
              </w:rPr>
              <w:t xml:space="preserve"> (transferred from Chandigarh account)</w:t>
            </w:r>
          </w:p>
        </w:tc>
        <w:tc>
          <w:tcPr>
            <w:tcW w:w="1758" w:type="dxa"/>
            <w:shd w:val="clear" w:color="auto" w:fill="E9EBF5"/>
            <w:tcMar>
              <w:top w:w="15" w:type="dxa"/>
              <w:left w:w="108" w:type="dxa"/>
              <w:bottom w:w="0" w:type="dxa"/>
              <w:right w:w="108" w:type="dxa"/>
            </w:tcMar>
            <w:hideMark/>
          </w:tcPr>
          <w:p w14:paraId="22D61D1D" w14:textId="77777777" w:rsidR="00E17471" w:rsidRPr="000836C2" w:rsidRDefault="00E2210C"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lang w:val="en-IN"/>
              </w:rPr>
              <w:t>6,68,639</w:t>
            </w:r>
          </w:p>
        </w:tc>
        <w:tc>
          <w:tcPr>
            <w:tcW w:w="2972" w:type="dxa"/>
            <w:shd w:val="clear" w:color="auto" w:fill="E9EBF5"/>
            <w:tcMar>
              <w:top w:w="15" w:type="dxa"/>
              <w:left w:w="15" w:type="dxa"/>
              <w:bottom w:w="0" w:type="dxa"/>
              <w:right w:w="15" w:type="dxa"/>
            </w:tcMar>
            <w:hideMark/>
          </w:tcPr>
          <w:p w14:paraId="0B279AB6"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 xml:space="preserve">Bank Charges </w:t>
            </w:r>
          </w:p>
        </w:tc>
        <w:tc>
          <w:tcPr>
            <w:tcW w:w="1984" w:type="dxa"/>
            <w:shd w:val="clear" w:color="auto" w:fill="E9EBF5"/>
            <w:tcMar>
              <w:top w:w="15" w:type="dxa"/>
              <w:left w:w="15" w:type="dxa"/>
              <w:bottom w:w="0" w:type="dxa"/>
              <w:right w:w="15" w:type="dxa"/>
            </w:tcMar>
            <w:hideMark/>
          </w:tcPr>
          <w:p w14:paraId="0966DBF0" w14:textId="77777777" w:rsidR="00E17471" w:rsidRPr="000836C2" w:rsidRDefault="00E2210C"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212.40</w:t>
            </w:r>
          </w:p>
        </w:tc>
      </w:tr>
      <w:tr w:rsidR="00E17471" w:rsidRPr="008636F2" w14:paraId="4052A9CF" w14:textId="77777777" w:rsidTr="00E2210C">
        <w:trPr>
          <w:trHeight w:hRule="exact" w:val="985"/>
        </w:trPr>
        <w:tc>
          <w:tcPr>
            <w:tcW w:w="3492" w:type="dxa"/>
            <w:shd w:val="clear" w:color="auto" w:fill="E9EBF5"/>
            <w:tcMar>
              <w:top w:w="15" w:type="dxa"/>
              <w:left w:w="15" w:type="dxa"/>
              <w:bottom w:w="0" w:type="dxa"/>
              <w:right w:w="15" w:type="dxa"/>
            </w:tcMar>
            <w:hideMark/>
          </w:tcPr>
          <w:p w14:paraId="6A7E4C11"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 xml:space="preserve">Received from IADVL </w:t>
            </w:r>
          </w:p>
        </w:tc>
        <w:tc>
          <w:tcPr>
            <w:tcW w:w="1758" w:type="dxa"/>
            <w:shd w:val="clear" w:color="auto" w:fill="E9EBF5"/>
            <w:tcMar>
              <w:top w:w="15" w:type="dxa"/>
              <w:left w:w="108" w:type="dxa"/>
              <w:bottom w:w="0" w:type="dxa"/>
              <w:right w:w="108" w:type="dxa"/>
            </w:tcMar>
            <w:hideMark/>
          </w:tcPr>
          <w:p w14:paraId="0A391B32" w14:textId="77777777" w:rsidR="00E17471" w:rsidRPr="000836C2" w:rsidRDefault="00E2210C"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29,00,000</w:t>
            </w:r>
          </w:p>
        </w:tc>
        <w:tc>
          <w:tcPr>
            <w:tcW w:w="2972" w:type="dxa"/>
            <w:shd w:val="clear" w:color="auto" w:fill="E9EBF5"/>
            <w:tcMar>
              <w:top w:w="15" w:type="dxa"/>
              <w:left w:w="15" w:type="dxa"/>
              <w:bottom w:w="0" w:type="dxa"/>
              <w:right w:w="15" w:type="dxa"/>
            </w:tcMar>
            <w:hideMark/>
          </w:tcPr>
          <w:p w14:paraId="4BD4F9AC"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proofErr w:type="spellStart"/>
            <w:r w:rsidRPr="000836C2">
              <w:rPr>
                <w:rFonts w:ascii="Times New Roman" w:eastAsia="Times New Roman" w:hAnsi="Times New Roman"/>
                <w:bCs/>
                <w:i/>
                <w:color w:val="000000" w:themeColor="text1"/>
              </w:rPr>
              <w:t>Observership</w:t>
            </w:r>
            <w:proofErr w:type="spellEnd"/>
            <w:r w:rsidRPr="000836C2">
              <w:rPr>
                <w:rFonts w:ascii="Times New Roman" w:eastAsia="Times New Roman" w:hAnsi="Times New Roman"/>
                <w:bCs/>
                <w:i/>
                <w:color w:val="000000" w:themeColor="text1"/>
              </w:rPr>
              <w:t xml:space="preserve"> Expenses </w:t>
            </w:r>
          </w:p>
        </w:tc>
        <w:tc>
          <w:tcPr>
            <w:tcW w:w="1984" w:type="dxa"/>
            <w:shd w:val="clear" w:color="auto" w:fill="E9EBF5"/>
            <w:tcMar>
              <w:top w:w="15" w:type="dxa"/>
              <w:left w:w="15" w:type="dxa"/>
              <w:bottom w:w="0" w:type="dxa"/>
              <w:right w:w="15" w:type="dxa"/>
            </w:tcMar>
            <w:hideMark/>
          </w:tcPr>
          <w:p w14:paraId="447B1147"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1</w:t>
            </w:r>
            <w:r w:rsidR="009C092A" w:rsidRPr="000836C2">
              <w:rPr>
                <w:rFonts w:ascii="Times New Roman" w:eastAsia="Times New Roman" w:hAnsi="Times New Roman"/>
                <w:bCs/>
                <w:i/>
                <w:color w:val="000000" w:themeColor="text1"/>
              </w:rPr>
              <w:t>,5</w:t>
            </w:r>
            <w:r w:rsidRPr="000836C2">
              <w:rPr>
                <w:rFonts w:ascii="Times New Roman" w:eastAsia="Times New Roman" w:hAnsi="Times New Roman"/>
                <w:bCs/>
                <w:i/>
                <w:color w:val="000000" w:themeColor="text1"/>
              </w:rPr>
              <w:t>0</w:t>
            </w:r>
            <w:r w:rsidR="009C092A" w:rsidRPr="000836C2">
              <w:rPr>
                <w:rFonts w:ascii="Times New Roman" w:eastAsia="Times New Roman" w:hAnsi="Times New Roman"/>
                <w:bCs/>
                <w:i/>
                <w:color w:val="000000" w:themeColor="text1"/>
              </w:rPr>
              <w:t>,</w:t>
            </w:r>
            <w:r w:rsidRPr="000836C2">
              <w:rPr>
                <w:rFonts w:ascii="Times New Roman" w:eastAsia="Times New Roman" w:hAnsi="Times New Roman"/>
                <w:bCs/>
                <w:i/>
                <w:color w:val="000000" w:themeColor="text1"/>
              </w:rPr>
              <w:t>000</w:t>
            </w:r>
          </w:p>
        </w:tc>
      </w:tr>
      <w:tr w:rsidR="00E17471" w:rsidRPr="008636F2" w14:paraId="1EEA0503" w14:textId="77777777" w:rsidTr="00E2210C">
        <w:trPr>
          <w:trHeight w:hRule="exact" w:val="419"/>
        </w:trPr>
        <w:tc>
          <w:tcPr>
            <w:tcW w:w="3492" w:type="dxa"/>
            <w:shd w:val="clear" w:color="auto" w:fill="E9EBF5"/>
            <w:tcMar>
              <w:top w:w="15" w:type="dxa"/>
              <w:left w:w="15" w:type="dxa"/>
              <w:bottom w:w="0" w:type="dxa"/>
              <w:right w:w="15" w:type="dxa"/>
            </w:tcMar>
            <w:hideMark/>
          </w:tcPr>
          <w:p w14:paraId="3E493BF2"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Interest Received from Bank</w:t>
            </w:r>
          </w:p>
        </w:tc>
        <w:tc>
          <w:tcPr>
            <w:tcW w:w="1758" w:type="dxa"/>
            <w:shd w:val="clear" w:color="auto" w:fill="E9EBF5"/>
            <w:tcMar>
              <w:top w:w="15" w:type="dxa"/>
              <w:left w:w="108" w:type="dxa"/>
              <w:bottom w:w="0" w:type="dxa"/>
              <w:right w:w="108" w:type="dxa"/>
            </w:tcMar>
            <w:hideMark/>
          </w:tcPr>
          <w:p w14:paraId="1A8D9346" w14:textId="77777777" w:rsidR="00E17471" w:rsidRPr="000836C2" w:rsidRDefault="00E2210C"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1,499</w:t>
            </w:r>
          </w:p>
        </w:tc>
        <w:tc>
          <w:tcPr>
            <w:tcW w:w="2972" w:type="dxa"/>
            <w:shd w:val="clear" w:color="auto" w:fill="E9EBF5"/>
            <w:tcMar>
              <w:top w:w="15" w:type="dxa"/>
              <w:left w:w="15" w:type="dxa"/>
              <w:bottom w:w="0" w:type="dxa"/>
              <w:right w:w="15" w:type="dxa"/>
            </w:tcMar>
            <w:hideMark/>
          </w:tcPr>
          <w:p w14:paraId="4457AE89"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PG Thesis Grant Expenses</w:t>
            </w:r>
          </w:p>
        </w:tc>
        <w:tc>
          <w:tcPr>
            <w:tcW w:w="1984" w:type="dxa"/>
            <w:shd w:val="clear" w:color="auto" w:fill="E9EBF5"/>
            <w:tcMar>
              <w:top w:w="15" w:type="dxa"/>
              <w:left w:w="15" w:type="dxa"/>
              <w:bottom w:w="0" w:type="dxa"/>
              <w:right w:w="15" w:type="dxa"/>
            </w:tcMar>
            <w:hideMark/>
          </w:tcPr>
          <w:p w14:paraId="72CF89E5" w14:textId="77777777" w:rsidR="00E17471" w:rsidRPr="000836C2" w:rsidRDefault="00E2210C"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0</w:t>
            </w:r>
          </w:p>
        </w:tc>
      </w:tr>
      <w:tr w:rsidR="00E17471" w:rsidRPr="008636F2" w14:paraId="2C1F1196" w14:textId="77777777" w:rsidTr="00E2210C">
        <w:trPr>
          <w:trHeight w:hRule="exact" w:val="865"/>
        </w:trPr>
        <w:tc>
          <w:tcPr>
            <w:tcW w:w="3492" w:type="dxa"/>
            <w:shd w:val="clear" w:color="auto" w:fill="E9EBF5"/>
            <w:tcMar>
              <w:top w:w="15" w:type="dxa"/>
              <w:left w:w="15" w:type="dxa"/>
              <w:bottom w:w="0" w:type="dxa"/>
              <w:right w:w="15" w:type="dxa"/>
            </w:tcMar>
            <w:hideMark/>
          </w:tcPr>
          <w:p w14:paraId="12CF1072"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p>
        </w:tc>
        <w:tc>
          <w:tcPr>
            <w:tcW w:w="1758" w:type="dxa"/>
            <w:shd w:val="clear" w:color="auto" w:fill="E9EBF5"/>
            <w:tcMar>
              <w:top w:w="15" w:type="dxa"/>
              <w:left w:w="15" w:type="dxa"/>
              <w:bottom w:w="0" w:type="dxa"/>
              <w:right w:w="15" w:type="dxa"/>
            </w:tcMar>
            <w:hideMark/>
          </w:tcPr>
          <w:p w14:paraId="2CB69C6A"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2972" w:type="dxa"/>
            <w:shd w:val="clear" w:color="auto" w:fill="E9EBF5"/>
            <w:tcMar>
              <w:top w:w="15" w:type="dxa"/>
              <w:left w:w="108" w:type="dxa"/>
              <w:bottom w:w="0" w:type="dxa"/>
              <w:right w:w="108" w:type="dxa"/>
            </w:tcMar>
            <w:hideMark/>
          </w:tcPr>
          <w:p w14:paraId="749B4E6B"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 xml:space="preserve">IADVL Research Grant </w:t>
            </w:r>
          </w:p>
        </w:tc>
        <w:tc>
          <w:tcPr>
            <w:tcW w:w="1984" w:type="dxa"/>
            <w:shd w:val="clear" w:color="auto" w:fill="E9EBF5"/>
            <w:tcMar>
              <w:top w:w="15" w:type="dxa"/>
              <w:left w:w="15" w:type="dxa"/>
              <w:bottom w:w="0" w:type="dxa"/>
              <w:right w:w="15" w:type="dxa"/>
            </w:tcMar>
            <w:hideMark/>
          </w:tcPr>
          <w:p w14:paraId="051C5CC1" w14:textId="77777777" w:rsidR="00E17471" w:rsidRPr="000836C2" w:rsidRDefault="009C092A"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1,40,000</w:t>
            </w:r>
          </w:p>
        </w:tc>
      </w:tr>
      <w:tr w:rsidR="00E17471" w:rsidRPr="008636F2" w14:paraId="5A337C50" w14:textId="77777777" w:rsidTr="00E2210C">
        <w:trPr>
          <w:trHeight w:hRule="exact" w:val="432"/>
        </w:trPr>
        <w:tc>
          <w:tcPr>
            <w:tcW w:w="3492" w:type="dxa"/>
            <w:shd w:val="clear" w:color="auto" w:fill="E9EBF5"/>
            <w:tcMar>
              <w:top w:w="15" w:type="dxa"/>
              <w:left w:w="15" w:type="dxa"/>
              <w:bottom w:w="0" w:type="dxa"/>
              <w:right w:w="15" w:type="dxa"/>
            </w:tcMar>
            <w:hideMark/>
          </w:tcPr>
          <w:p w14:paraId="3EF2672E"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1758" w:type="dxa"/>
            <w:shd w:val="clear" w:color="auto" w:fill="E9EBF5"/>
            <w:tcMar>
              <w:top w:w="15" w:type="dxa"/>
              <w:left w:w="15" w:type="dxa"/>
              <w:bottom w:w="0" w:type="dxa"/>
              <w:right w:w="15" w:type="dxa"/>
            </w:tcMar>
            <w:hideMark/>
          </w:tcPr>
          <w:p w14:paraId="746D38AF"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2972" w:type="dxa"/>
            <w:shd w:val="clear" w:color="auto" w:fill="E9EBF5"/>
            <w:tcMar>
              <w:top w:w="15" w:type="dxa"/>
              <w:left w:w="108" w:type="dxa"/>
              <w:bottom w:w="0" w:type="dxa"/>
              <w:right w:w="108" w:type="dxa"/>
            </w:tcMar>
            <w:hideMark/>
          </w:tcPr>
          <w:p w14:paraId="1D247DC6"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Scholarships</w:t>
            </w:r>
          </w:p>
        </w:tc>
        <w:tc>
          <w:tcPr>
            <w:tcW w:w="1984" w:type="dxa"/>
            <w:shd w:val="clear" w:color="auto" w:fill="E9EBF5"/>
            <w:tcMar>
              <w:top w:w="15" w:type="dxa"/>
              <w:left w:w="15" w:type="dxa"/>
              <w:bottom w:w="0" w:type="dxa"/>
              <w:right w:w="15" w:type="dxa"/>
            </w:tcMar>
            <w:hideMark/>
          </w:tcPr>
          <w:p w14:paraId="1BF9D37F"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00</w:t>
            </w:r>
          </w:p>
        </w:tc>
      </w:tr>
      <w:tr w:rsidR="00E17471" w:rsidRPr="008636F2" w14:paraId="00161123" w14:textId="77777777" w:rsidTr="00E2210C">
        <w:trPr>
          <w:trHeight w:hRule="exact" w:val="964"/>
        </w:trPr>
        <w:tc>
          <w:tcPr>
            <w:tcW w:w="3492" w:type="dxa"/>
            <w:shd w:val="clear" w:color="auto" w:fill="DAE3F3"/>
            <w:tcMar>
              <w:top w:w="15" w:type="dxa"/>
              <w:left w:w="15" w:type="dxa"/>
              <w:bottom w:w="0" w:type="dxa"/>
              <w:right w:w="15" w:type="dxa"/>
            </w:tcMar>
            <w:hideMark/>
          </w:tcPr>
          <w:p w14:paraId="0434E65A"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1758" w:type="dxa"/>
            <w:shd w:val="clear" w:color="auto" w:fill="DAE3F3"/>
            <w:tcMar>
              <w:top w:w="15" w:type="dxa"/>
              <w:left w:w="15" w:type="dxa"/>
              <w:bottom w:w="0" w:type="dxa"/>
              <w:right w:w="15" w:type="dxa"/>
            </w:tcMar>
            <w:hideMark/>
          </w:tcPr>
          <w:p w14:paraId="7C75C3A3"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2972" w:type="dxa"/>
            <w:shd w:val="clear" w:color="auto" w:fill="DAE3F3"/>
            <w:tcMar>
              <w:top w:w="15" w:type="dxa"/>
              <w:left w:w="108" w:type="dxa"/>
              <w:bottom w:w="0" w:type="dxa"/>
              <w:right w:w="108" w:type="dxa"/>
            </w:tcMar>
            <w:hideMark/>
          </w:tcPr>
          <w:p w14:paraId="4CDF4637" w14:textId="77777777" w:rsidR="00E17471" w:rsidRPr="000836C2" w:rsidRDefault="00E17471"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Office Assistant Salary (</w:t>
            </w:r>
            <w:r w:rsidR="009C092A" w:rsidRPr="000836C2">
              <w:rPr>
                <w:rFonts w:ascii="Times New Roman" w:eastAsia="Times New Roman" w:hAnsi="Times New Roman"/>
                <w:bCs/>
                <w:i/>
                <w:color w:val="000000" w:themeColor="text1"/>
              </w:rPr>
              <w:t>June</w:t>
            </w:r>
            <w:r w:rsidR="00D47AB2" w:rsidRPr="000836C2">
              <w:rPr>
                <w:rFonts w:ascii="Times New Roman" w:eastAsia="Times New Roman" w:hAnsi="Times New Roman"/>
                <w:i/>
                <w:color w:val="000000" w:themeColor="text1"/>
              </w:rPr>
              <w:t>, 202</w:t>
            </w:r>
            <w:r w:rsidR="009C092A" w:rsidRPr="000836C2">
              <w:rPr>
                <w:rFonts w:ascii="Times New Roman" w:eastAsia="Times New Roman" w:hAnsi="Times New Roman"/>
                <w:i/>
                <w:color w:val="000000" w:themeColor="text1"/>
              </w:rPr>
              <w:t>2</w:t>
            </w:r>
            <w:r w:rsidRPr="000836C2">
              <w:rPr>
                <w:rFonts w:ascii="Times New Roman" w:eastAsia="Times New Roman" w:hAnsi="Times New Roman"/>
                <w:bCs/>
                <w:i/>
                <w:color w:val="000000" w:themeColor="text1"/>
              </w:rPr>
              <w:t>)</w:t>
            </w:r>
          </w:p>
        </w:tc>
        <w:tc>
          <w:tcPr>
            <w:tcW w:w="1984" w:type="dxa"/>
            <w:shd w:val="clear" w:color="auto" w:fill="E9EBF5"/>
            <w:tcMar>
              <w:top w:w="15" w:type="dxa"/>
              <w:left w:w="15" w:type="dxa"/>
              <w:bottom w:w="0" w:type="dxa"/>
              <w:right w:w="15" w:type="dxa"/>
            </w:tcMar>
            <w:hideMark/>
          </w:tcPr>
          <w:p w14:paraId="2C958B84" w14:textId="77777777" w:rsidR="00E17471" w:rsidRPr="000836C2" w:rsidRDefault="009C092A"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10,000</w:t>
            </w:r>
          </w:p>
        </w:tc>
      </w:tr>
      <w:tr w:rsidR="00E17471" w:rsidRPr="008636F2" w14:paraId="517A0D98" w14:textId="77777777" w:rsidTr="006674D2">
        <w:trPr>
          <w:trHeight w:hRule="exact" w:val="1561"/>
        </w:trPr>
        <w:tc>
          <w:tcPr>
            <w:tcW w:w="3492" w:type="dxa"/>
            <w:shd w:val="clear" w:color="auto" w:fill="DAE3F3"/>
            <w:tcMar>
              <w:top w:w="15" w:type="dxa"/>
              <w:left w:w="15" w:type="dxa"/>
              <w:bottom w:w="0" w:type="dxa"/>
              <w:right w:w="15" w:type="dxa"/>
            </w:tcMar>
            <w:hideMark/>
          </w:tcPr>
          <w:p w14:paraId="699C1872"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1758" w:type="dxa"/>
            <w:shd w:val="clear" w:color="auto" w:fill="DAE3F3"/>
            <w:tcMar>
              <w:top w:w="15" w:type="dxa"/>
              <w:left w:w="15" w:type="dxa"/>
              <w:bottom w:w="0" w:type="dxa"/>
              <w:right w:w="15" w:type="dxa"/>
            </w:tcMar>
            <w:hideMark/>
          </w:tcPr>
          <w:p w14:paraId="2462B81E" w14:textId="77777777" w:rsidR="00E17471" w:rsidRPr="000836C2" w:rsidRDefault="00E17471" w:rsidP="00E17471">
            <w:pPr>
              <w:spacing w:line="480" w:lineRule="auto"/>
              <w:ind w:left="360"/>
              <w:jc w:val="both"/>
              <w:rPr>
                <w:rFonts w:ascii="Times New Roman" w:eastAsia="Times New Roman" w:hAnsi="Times New Roman"/>
                <w:bCs/>
                <w:i/>
                <w:color w:val="000000" w:themeColor="text1"/>
                <w:lang w:val="en-IN"/>
              </w:rPr>
            </w:pPr>
          </w:p>
        </w:tc>
        <w:tc>
          <w:tcPr>
            <w:tcW w:w="2972" w:type="dxa"/>
            <w:shd w:val="clear" w:color="auto" w:fill="DAE3F3"/>
            <w:tcMar>
              <w:top w:w="15" w:type="dxa"/>
              <w:left w:w="108" w:type="dxa"/>
              <w:bottom w:w="0" w:type="dxa"/>
              <w:right w:w="108" w:type="dxa"/>
            </w:tcMar>
            <w:hideMark/>
          </w:tcPr>
          <w:p w14:paraId="7A3E0AD2" w14:textId="77777777" w:rsidR="00E17471" w:rsidRPr="000836C2" w:rsidRDefault="006674D2" w:rsidP="00D97816">
            <w:pPr>
              <w:spacing w:line="480" w:lineRule="auto"/>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Reimbursement for Travel MIDTERM Academy Meeting 2022</w:t>
            </w:r>
          </w:p>
        </w:tc>
        <w:tc>
          <w:tcPr>
            <w:tcW w:w="1984" w:type="dxa"/>
            <w:shd w:val="clear" w:color="auto" w:fill="E9EBF5"/>
            <w:tcMar>
              <w:top w:w="15" w:type="dxa"/>
              <w:left w:w="15" w:type="dxa"/>
              <w:bottom w:w="0" w:type="dxa"/>
              <w:right w:w="15" w:type="dxa"/>
            </w:tcMar>
            <w:hideMark/>
          </w:tcPr>
          <w:p w14:paraId="393215C6" w14:textId="77777777" w:rsidR="00E17471" w:rsidRPr="000836C2" w:rsidRDefault="006674D2"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rPr>
              <w:t>3,25,275</w:t>
            </w:r>
          </w:p>
        </w:tc>
      </w:tr>
      <w:tr w:rsidR="00E17471" w:rsidRPr="008636F2" w14:paraId="755DAD95" w14:textId="77777777" w:rsidTr="00E2210C">
        <w:trPr>
          <w:trHeight w:hRule="exact" w:val="964"/>
        </w:trPr>
        <w:tc>
          <w:tcPr>
            <w:tcW w:w="3492" w:type="dxa"/>
            <w:shd w:val="clear" w:color="auto" w:fill="E9EBF5"/>
            <w:tcMar>
              <w:top w:w="15" w:type="dxa"/>
              <w:left w:w="15" w:type="dxa"/>
              <w:bottom w:w="0" w:type="dxa"/>
              <w:right w:w="15" w:type="dxa"/>
            </w:tcMar>
            <w:hideMark/>
          </w:tcPr>
          <w:p w14:paraId="526850B1" w14:textId="77777777" w:rsidR="00E17471" w:rsidRPr="000836C2" w:rsidRDefault="00034E06"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lang w:val="en-IN"/>
              </w:rPr>
              <w:t xml:space="preserve">Total </w:t>
            </w:r>
          </w:p>
        </w:tc>
        <w:tc>
          <w:tcPr>
            <w:tcW w:w="1758" w:type="dxa"/>
            <w:shd w:val="clear" w:color="auto" w:fill="E9EBF5"/>
            <w:tcMar>
              <w:top w:w="15" w:type="dxa"/>
              <w:left w:w="15" w:type="dxa"/>
              <w:bottom w:w="0" w:type="dxa"/>
              <w:right w:w="15" w:type="dxa"/>
            </w:tcMar>
            <w:hideMark/>
          </w:tcPr>
          <w:p w14:paraId="06EC734A" w14:textId="77777777" w:rsidR="00E17471" w:rsidRPr="000836C2" w:rsidRDefault="00034E06"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lang w:val="en-IN"/>
              </w:rPr>
              <w:t>35,70,138</w:t>
            </w:r>
          </w:p>
        </w:tc>
        <w:tc>
          <w:tcPr>
            <w:tcW w:w="2972" w:type="dxa"/>
            <w:shd w:val="clear" w:color="auto" w:fill="E9EBF5"/>
            <w:tcMar>
              <w:top w:w="15" w:type="dxa"/>
              <w:left w:w="108" w:type="dxa"/>
              <w:bottom w:w="0" w:type="dxa"/>
              <w:right w:w="108" w:type="dxa"/>
            </w:tcMar>
            <w:hideMark/>
          </w:tcPr>
          <w:p w14:paraId="380FA152" w14:textId="77777777" w:rsidR="00E17471" w:rsidRPr="000836C2" w:rsidRDefault="00E17471" w:rsidP="00D97816">
            <w:pPr>
              <w:spacing w:line="480" w:lineRule="auto"/>
              <w:jc w:val="both"/>
              <w:rPr>
                <w:rFonts w:ascii="Times New Roman" w:eastAsia="Times New Roman" w:hAnsi="Times New Roman"/>
                <w:b/>
                <w:bCs/>
                <w:i/>
                <w:color w:val="000000" w:themeColor="text1"/>
              </w:rPr>
            </w:pPr>
            <w:r w:rsidRPr="000836C2">
              <w:rPr>
                <w:rFonts w:ascii="Times New Roman" w:eastAsia="Times New Roman" w:hAnsi="Times New Roman"/>
                <w:b/>
                <w:bCs/>
                <w:i/>
                <w:color w:val="000000" w:themeColor="text1"/>
              </w:rPr>
              <w:t>Total Expenses</w:t>
            </w:r>
          </w:p>
          <w:p w14:paraId="4AAC8C8C" w14:textId="77777777" w:rsidR="00B43FD5" w:rsidRPr="000836C2" w:rsidRDefault="00B43FD5" w:rsidP="00D97816">
            <w:pPr>
              <w:spacing w:line="480" w:lineRule="auto"/>
              <w:jc w:val="both"/>
              <w:rPr>
                <w:rFonts w:ascii="Times New Roman" w:eastAsia="Times New Roman" w:hAnsi="Times New Roman"/>
                <w:bCs/>
                <w:i/>
                <w:color w:val="000000" w:themeColor="text1"/>
                <w:lang w:val="en-IN"/>
              </w:rPr>
            </w:pPr>
          </w:p>
        </w:tc>
        <w:tc>
          <w:tcPr>
            <w:tcW w:w="1984" w:type="dxa"/>
            <w:shd w:val="clear" w:color="auto" w:fill="E9EBF5"/>
            <w:tcMar>
              <w:top w:w="15" w:type="dxa"/>
              <w:left w:w="15" w:type="dxa"/>
              <w:bottom w:w="0" w:type="dxa"/>
              <w:right w:w="15" w:type="dxa"/>
            </w:tcMar>
            <w:hideMark/>
          </w:tcPr>
          <w:p w14:paraId="5898B4D1" w14:textId="77777777" w:rsidR="00E17471" w:rsidRPr="000836C2" w:rsidRDefault="00034E06" w:rsidP="00E17471">
            <w:pPr>
              <w:spacing w:line="480" w:lineRule="auto"/>
              <w:ind w:left="360"/>
              <w:jc w:val="both"/>
              <w:rPr>
                <w:rFonts w:ascii="Times New Roman" w:eastAsia="Times New Roman" w:hAnsi="Times New Roman"/>
                <w:bCs/>
                <w:i/>
                <w:color w:val="000000" w:themeColor="text1"/>
                <w:lang w:val="en-IN"/>
              </w:rPr>
            </w:pPr>
            <w:r w:rsidRPr="000836C2">
              <w:rPr>
                <w:rFonts w:ascii="Times New Roman" w:eastAsia="Times New Roman" w:hAnsi="Times New Roman"/>
                <w:bCs/>
                <w:i/>
                <w:color w:val="000000" w:themeColor="text1"/>
                <w:lang w:val="en-IN"/>
              </w:rPr>
              <w:t>6,25,487.40</w:t>
            </w:r>
          </w:p>
        </w:tc>
      </w:tr>
    </w:tbl>
    <w:p w14:paraId="25D93068" w14:textId="77777777" w:rsidR="00487A22" w:rsidRPr="000836C2" w:rsidRDefault="00487A22" w:rsidP="003B4949">
      <w:pPr>
        <w:spacing w:line="480" w:lineRule="auto"/>
        <w:ind w:left="360"/>
        <w:jc w:val="both"/>
        <w:rPr>
          <w:rFonts w:ascii="Times New Roman" w:eastAsia="Times New Roman" w:hAnsi="Times New Roman"/>
          <w:bCs/>
          <w:i/>
          <w:color w:val="000000" w:themeColor="text1"/>
        </w:rPr>
      </w:pPr>
    </w:p>
    <w:p w14:paraId="1822C240" w14:textId="77777777" w:rsidR="00990FA3" w:rsidRPr="000836C2" w:rsidRDefault="00990FA3" w:rsidP="003B4949">
      <w:pPr>
        <w:spacing w:line="480" w:lineRule="auto"/>
        <w:jc w:val="both"/>
        <w:rPr>
          <w:rFonts w:ascii="Times New Roman" w:hAnsi="Times New Roman"/>
          <w:color w:val="000000" w:themeColor="text1"/>
        </w:rPr>
      </w:pPr>
      <w:r w:rsidRPr="000836C2">
        <w:rPr>
          <w:rFonts w:ascii="Times New Roman" w:hAnsi="Times New Roman"/>
          <w:color w:val="000000" w:themeColor="text1"/>
        </w:rPr>
        <w:lastRenderedPageBreak/>
        <w:t xml:space="preserve">Dr </w:t>
      </w:r>
      <w:r w:rsidR="006674D2" w:rsidRPr="000836C2">
        <w:rPr>
          <w:rFonts w:ascii="Times New Roman" w:hAnsi="Times New Roman"/>
          <w:color w:val="000000" w:themeColor="text1"/>
        </w:rPr>
        <w:t>Lalit Gupta</w:t>
      </w:r>
      <w:r w:rsidRPr="000836C2">
        <w:rPr>
          <w:rFonts w:ascii="Times New Roman" w:hAnsi="Times New Roman"/>
          <w:color w:val="000000" w:themeColor="text1"/>
        </w:rPr>
        <w:t xml:space="preserve"> (Chairperson, IADVL Academy) </w:t>
      </w:r>
    </w:p>
    <w:p w14:paraId="0882DB22" w14:textId="77777777" w:rsidR="00D829A5" w:rsidRPr="000836C2" w:rsidRDefault="00990FA3" w:rsidP="003B4949">
      <w:pPr>
        <w:spacing w:line="480" w:lineRule="auto"/>
        <w:jc w:val="both"/>
        <w:rPr>
          <w:rFonts w:ascii="Times New Roman" w:hAnsi="Times New Roman"/>
          <w:color w:val="000000" w:themeColor="text1"/>
        </w:rPr>
      </w:pPr>
      <w:r w:rsidRPr="000836C2">
        <w:rPr>
          <w:rFonts w:ascii="Times New Roman" w:hAnsi="Times New Roman"/>
          <w:color w:val="000000" w:themeColor="text1"/>
        </w:rPr>
        <w:t xml:space="preserve">Dr </w:t>
      </w:r>
      <w:r w:rsidR="006674D2" w:rsidRPr="000836C2">
        <w:rPr>
          <w:rFonts w:ascii="Times New Roman" w:hAnsi="Times New Roman"/>
          <w:color w:val="000000" w:themeColor="text1"/>
        </w:rPr>
        <w:t>Rashmi Jindal</w:t>
      </w:r>
      <w:r w:rsidRPr="000836C2">
        <w:rPr>
          <w:rFonts w:ascii="Times New Roman" w:hAnsi="Times New Roman"/>
          <w:color w:val="000000" w:themeColor="text1"/>
        </w:rPr>
        <w:t xml:space="preserve"> (Convener, IADVL Academy)</w:t>
      </w:r>
    </w:p>
    <w:sectPr w:rsidR="00D829A5" w:rsidRPr="000836C2" w:rsidSect="00A32F14">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88764" w14:textId="77777777" w:rsidR="00CD6B95" w:rsidRDefault="00CD6B95" w:rsidP="00D829A5">
      <w:pPr>
        <w:spacing w:after="0" w:line="240" w:lineRule="auto"/>
      </w:pPr>
      <w:r>
        <w:separator/>
      </w:r>
    </w:p>
  </w:endnote>
  <w:endnote w:type="continuationSeparator" w:id="0">
    <w:p w14:paraId="4690E997" w14:textId="77777777" w:rsidR="00CD6B95" w:rsidRDefault="00CD6B95" w:rsidP="00D82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F9896" w14:textId="77777777" w:rsidR="00CD6B95" w:rsidRDefault="00CD6B95" w:rsidP="00D829A5">
      <w:pPr>
        <w:spacing w:after="0" w:line="240" w:lineRule="auto"/>
      </w:pPr>
      <w:r>
        <w:separator/>
      </w:r>
    </w:p>
  </w:footnote>
  <w:footnote w:type="continuationSeparator" w:id="0">
    <w:p w14:paraId="6DDC9B7A" w14:textId="77777777" w:rsidR="00CD6B95" w:rsidRDefault="00CD6B95" w:rsidP="00D82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319616"/>
      <w:docPartObj>
        <w:docPartGallery w:val="Page Numbers (Top of Page)"/>
        <w:docPartUnique/>
      </w:docPartObj>
    </w:sdtPr>
    <w:sdtEndPr>
      <w:rPr>
        <w:noProof/>
      </w:rPr>
    </w:sdtEndPr>
    <w:sdtContent>
      <w:p w14:paraId="569FDED3" w14:textId="77777777" w:rsidR="00D829A5" w:rsidRDefault="00AE0C69">
        <w:pPr>
          <w:pStyle w:val="Header"/>
          <w:jc w:val="right"/>
        </w:pPr>
        <w:r>
          <w:fldChar w:fldCharType="begin"/>
        </w:r>
        <w:r w:rsidR="00D829A5">
          <w:instrText xml:space="preserve"> PAGE   \* MERGEFORMAT </w:instrText>
        </w:r>
        <w:r>
          <w:fldChar w:fldCharType="separate"/>
        </w:r>
        <w:r w:rsidR="00F51CDD">
          <w:rPr>
            <w:noProof/>
          </w:rPr>
          <w:t>15</w:t>
        </w:r>
        <w:r>
          <w:rPr>
            <w:noProof/>
          </w:rPr>
          <w:fldChar w:fldCharType="end"/>
        </w:r>
      </w:p>
    </w:sdtContent>
  </w:sdt>
  <w:p w14:paraId="4E34339F" w14:textId="77777777" w:rsidR="00D829A5" w:rsidRDefault="00D82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408F"/>
    <w:multiLevelType w:val="hybridMultilevel"/>
    <w:tmpl w:val="BE741612"/>
    <w:lvl w:ilvl="0" w:tplc="DCDA3892">
      <w:start w:val="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006D"/>
    <w:multiLevelType w:val="hybridMultilevel"/>
    <w:tmpl w:val="E36A18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A15EF9"/>
    <w:multiLevelType w:val="hybridMultilevel"/>
    <w:tmpl w:val="8E9EBAA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66C1D24"/>
    <w:multiLevelType w:val="hybridMultilevel"/>
    <w:tmpl w:val="40EE375A"/>
    <w:lvl w:ilvl="0" w:tplc="046CE796">
      <w:start w:val="1"/>
      <w:numFmt w:val="bullet"/>
      <w:lvlText w:val="•"/>
      <w:lvlJc w:val="left"/>
      <w:pPr>
        <w:tabs>
          <w:tab w:val="num" w:pos="720"/>
        </w:tabs>
        <w:ind w:left="720" w:hanging="360"/>
      </w:pPr>
      <w:rPr>
        <w:rFonts w:ascii="Arial" w:hAnsi="Arial" w:hint="default"/>
      </w:rPr>
    </w:lvl>
    <w:lvl w:ilvl="1" w:tplc="01B82D9E">
      <w:numFmt w:val="bullet"/>
      <w:lvlText w:val="•"/>
      <w:lvlJc w:val="left"/>
      <w:pPr>
        <w:tabs>
          <w:tab w:val="num" w:pos="1440"/>
        </w:tabs>
        <w:ind w:left="1440" w:hanging="360"/>
      </w:pPr>
      <w:rPr>
        <w:rFonts w:ascii="Arial" w:hAnsi="Arial" w:hint="default"/>
      </w:rPr>
    </w:lvl>
    <w:lvl w:ilvl="2" w:tplc="84F66B9C">
      <w:numFmt w:val="bullet"/>
      <w:lvlText w:val="•"/>
      <w:lvlJc w:val="left"/>
      <w:pPr>
        <w:tabs>
          <w:tab w:val="num" w:pos="2160"/>
        </w:tabs>
        <w:ind w:left="2160" w:hanging="360"/>
      </w:pPr>
      <w:rPr>
        <w:rFonts w:ascii="Arial" w:hAnsi="Arial" w:hint="default"/>
      </w:rPr>
    </w:lvl>
    <w:lvl w:ilvl="3" w:tplc="A970AD12" w:tentative="1">
      <w:start w:val="1"/>
      <w:numFmt w:val="bullet"/>
      <w:lvlText w:val="•"/>
      <w:lvlJc w:val="left"/>
      <w:pPr>
        <w:tabs>
          <w:tab w:val="num" w:pos="2880"/>
        </w:tabs>
        <w:ind w:left="2880" w:hanging="360"/>
      </w:pPr>
      <w:rPr>
        <w:rFonts w:ascii="Arial" w:hAnsi="Arial" w:hint="default"/>
      </w:rPr>
    </w:lvl>
    <w:lvl w:ilvl="4" w:tplc="14AC4CC8" w:tentative="1">
      <w:start w:val="1"/>
      <w:numFmt w:val="bullet"/>
      <w:lvlText w:val="•"/>
      <w:lvlJc w:val="left"/>
      <w:pPr>
        <w:tabs>
          <w:tab w:val="num" w:pos="3600"/>
        </w:tabs>
        <w:ind w:left="3600" w:hanging="360"/>
      </w:pPr>
      <w:rPr>
        <w:rFonts w:ascii="Arial" w:hAnsi="Arial" w:hint="default"/>
      </w:rPr>
    </w:lvl>
    <w:lvl w:ilvl="5" w:tplc="E4788C62" w:tentative="1">
      <w:start w:val="1"/>
      <w:numFmt w:val="bullet"/>
      <w:lvlText w:val="•"/>
      <w:lvlJc w:val="left"/>
      <w:pPr>
        <w:tabs>
          <w:tab w:val="num" w:pos="4320"/>
        </w:tabs>
        <w:ind w:left="4320" w:hanging="360"/>
      </w:pPr>
      <w:rPr>
        <w:rFonts w:ascii="Arial" w:hAnsi="Arial" w:hint="default"/>
      </w:rPr>
    </w:lvl>
    <w:lvl w:ilvl="6" w:tplc="0B26113A" w:tentative="1">
      <w:start w:val="1"/>
      <w:numFmt w:val="bullet"/>
      <w:lvlText w:val="•"/>
      <w:lvlJc w:val="left"/>
      <w:pPr>
        <w:tabs>
          <w:tab w:val="num" w:pos="5040"/>
        </w:tabs>
        <w:ind w:left="5040" w:hanging="360"/>
      </w:pPr>
      <w:rPr>
        <w:rFonts w:ascii="Arial" w:hAnsi="Arial" w:hint="default"/>
      </w:rPr>
    </w:lvl>
    <w:lvl w:ilvl="7" w:tplc="53C289B8" w:tentative="1">
      <w:start w:val="1"/>
      <w:numFmt w:val="bullet"/>
      <w:lvlText w:val="•"/>
      <w:lvlJc w:val="left"/>
      <w:pPr>
        <w:tabs>
          <w:tab w:val="num" w:pos="5760"/>
        </w:tabs>
        <w:ind w:left="5760" w:hanging="360"/>
      </w:pPr>
      <w:rPr>
        <w:rFonts w:ascii="Arial" w:hAnsi="Arial" w:hint="default"/>
      </w:rPr>
    </w:lvl>
    <w:lvl w:ilvl="8" w:tplc="E61415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0E3106"/>
    <w:multiLevelType w:val="hybridMultilevel"/>
    <w:tmpl w:val="05027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C06C84"/>
    <w:multiLevelType w:val="hybridMultilevel"/>
    <w:tmpl w:val="C7FA417E"/>
    <w:lvl w:ilvl="0" w:tplc="466C218E">
      <w:start w:val="5"/>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8EB5607"/>
    <w:multiLevelType w:val="hybridMultilevel"/>
    <w:tmpl w:val="414EC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94D6D"/>
    <w:multiLevelType w:val="hybridMultilevel"/>
    <w:tmpl w:val="34724A10"/>
    <w:lvl w:ilvl="0" w:tplc="AEEC1C8E">
      <w:start w:val="1"/>
      <w:numFmt w:val="bullet"/>
      <w:lvlText w:val="•"/>
      <w:lvlJc w:val="left"/>
      <w:pPr>
        <w:tabs>
          <w:tab w:val="num" w:pos="720"/>
        </w:tabs>
        <w:ind w:left="720" w:hanging="360"/>
      </w:pPr>
      <w:rPr>
        <w:rFonts w:ascii="Arial" w:hAnsi="Arial" w:hint="default"/>
      </w:rPr>
    </w:lvl>
    <w:lvl w:ilvl="1" w:tplc="E0060688" w:tentative="1">
      <w:start w:val="1"/>
      <w:numFmt w:val="bullet"/>
      <w:lvlText w:val="•"/>
      <w:lvlJc w:val="left"/>
      <w:pPr>
        <w:tabs>
          <w:tab w:val="num" w:pos="1440"/>
        </w:tabs>
        <w:ind w:left="1440" w:hanging="360"/>
      </w:pPr>
      <w:rPr>
        <w:rFonts w:ascii="Arial" w:hAnsi="Arial" w:hint="default"/>
      </w:rPr>
    </w:lvl>
    <w:lvl w:ilvl="2" w:tplc="CBAC1C5A" w:tentative="1">
      <w:start w:val="1"/>
      <w:numFmt w:val="bullet"/>
      <w:lvlText w:val="•"/>
      <w:lvlJc w:val="left"/>
      <w:pPr>
        <w:tabs>
          <w:tab w:val="num" w:pos="2160"/>
        </w:tabs>
        <w:ind w:left="2160" w:hanging="360"/>
      </w:pPr>
      <w:rPr>
        <w:rFonts w:ascii="Arial" w:hAnsi="Arial" w:hint="default"/>
      </w:rPr>
    </w:lvl>
    <w:lvl w:ilvl="3" w:tplc="E870B4B4" w:tentative="1">
      <w:start w:val="1"/>
      <w:numFmt w:val="bullet"/>
      <w:lvlText w:val="•"/>
      <w:lvlJc w:val="left"/>
      <w:pPr>
        <w:tabs>
          <w:tab w:val="num" w:pos="2880"/>
        </w:tabs>
        <w:ind w:left="2880" w:hanging="360"/>
      </w:pPr>
      <w:rPr>
        <w:rFonts w:ascii="Arial" w:hAnsi="Arial" w:hint="default"/>
      </w:rPr>
    </w:lvl>
    <w:lvl w:ilvl="4" w:tplc="EAB6FAB8" w:tentative="1">
      <w:start w:val="1"/>
      <w:numFmt w:val="bullet"/>
      <w:lvlText w:val="•"/>
      <w:lvlJc w:val="left"/>
      <w:pPr>
        <w:tabs>
          <w:tab w:val="num" w:pos="3600"/>
        </w:tabs>
        <w:ind w:left="3600" w:hanging="360"/>
      </w:pPr>
      <w:rPr>
        <w:rFonts w:ascii="Arial" w:hAnsi="Arial" w:hint="default"/>
      </w:rPr>
    </w:lvl>
    <w:lvl w:ilvl="5" w:tplc="FEB4C4BA" w:tentative="1">
      <w:start w:val="1"/>
      <w:numFmt w:val="bullet"/>
      <w:lvlText w:val="•"/>
      <w:lvlJc w:val="left"/>
      <w:pPr>
        <w:tabs>
          <w:tab w:val="num" w:pos="4320"/>
        </w:tabs>
        <w:ind w:left="4320" w:hanging="360"/>
      </w:pPr>
      <w:rPr>
        <w:rFonts w:ascii="Arial" w:hAnsi="Arial" w:hint="default"/>
      </w:rPr>
    </w:lvl>
    <w:lvl w:ilvl="6" w:tplc="C42433F4" w:tentative="1">
      <w:start w:val="1"/>
      <w:numFmt w:val="bullet"/>
      <w:lvlText w:val="•"/>
      <w:lvlJc w:val="left"/>
      <w:pPr>
        <w:tabs>
          <w:tab w:val="num" w:pos="5040"/>
        </w:tabs>
        <w:ind w:left="5040" w:hanging="360"/>
      </w:pPr>
      <w:rPr>
        <w:rFonts w:ascii="Arial" w:hAnsi="Arial" w:hint="default"/>
      </w:rPr>
    </w:lvl>
    <w:lvl w:ilvl="7" w:tplc="7F181942" w:tentative="1">
      <w:start w:val="1"/>
      <w:numFmt w:val="bullet"/>
      <w:lvlText w:val="•"/>
      <w:lvlJc w:val="left"/>
      <w:pPr>
        <w:tabs>
          <w:tab w:val="num" w:pos="5760"/>
        </w:tabs>
        <w:ind w:left="5760" w:hanging="360"/>
      </w:pPr>
      <w:rPr>
        <w:rFonts w:ascii="Arial" w:hAnsi="Arial" w:hint="default"/>
      </w:rPr>
    </w:lvl>
    <w:lvl w:ilvl="8" w:tplc="4AF2852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E7A76E1"/>
    <w:multiLevelType w:val="hybridMultilevel"/>
    <w:tmpl w:val="DD08F460"/>
    <w:lvl w:ilvl="0" w:tplc="D1F66E46">
      <w:start w:val="1"/>
      <w:numFmt w:val="bullet"/>
      <w:lvlText w:val="•"/>
      <w:lvlJc w:val="left"/>
      <w:pPr>
        <w:tabs>
          <w:tab w:val="num" w:pos="720"/>
        </w:tabs>
        <w:ind w:left="720" w:hanging="360"/>
      </w:pPr>
      <w:rPr>
        <w:rFonts w:ascii="Arial" w:hAnsi="Arial" w:hint="default"/>
      </w:rPr>
    </w:lvl>
    <w:lvl w:ilvl="1" w:tplc="15E0A6B8" w:tentative="1">
      <w:start w:val="1"/>
      <w:numFmt w:val="bullet"/>
      <w:lvlText w:val="•"/>
      <w:lvlJc w:val="left"/>
      <w:pPr>
        <w:tabs>
          <w:tab w:val="num" w:pos="1440"/>
        </w:tabs>
        <w:ind w:left="1440" w:hanging="360"/>
      </w:pPr>
      <w:rPr>
        <w:rFonts w:ascii="Arial" w:hAnsi="Arial" w:hint="default"/>
      </w:rPr>
    </w:lvl>
    <w:lvl w:ilvl="2" w:tplc="75A81BF2" w:tentative="1">
      <w:start w:val="1"/>
      <w:numFmt w:val="bullet"/>
      <w:lvlText w:val="•"/>
      <w:lvlJc w:val="left"/>
      <w:pPr>
        <w:tabs>
          <w:tab w:val="num" w:pos="2160"/>
        </w:tabs>
        <w:ind w:left="2160" w:hanging="360"/>
      </w:pPr>
      <w:rPr>
        <w:rFonts w:ascii="Arial" w:hAnsi="Arial" w:hint="default"/>
      </w:rPr>
    </w:lvl>
    <w:lvl w:ilvl="3" w:tplc="950A4186" w:tentative="1">
      <w:start w:val="1"/>
      <w:numFmt w:val="bullet"/>
      <w:lvlText w:val="•"/>
      <w:lvlJc w:val="left"/>
      <w:pPr>
        <w:tabs>
          <w:tab w:val="num" w:pos="2880"/>
        </w:tabs>
        <w:ind w:left="2880" w:hanging="360"/>
      </w:pPr>
      <w:rPr>
        <w:rFonts w:ascii="Arial" w:hAnsi="Arial" w:hint="default"/>
      </w:rPr>
    </w:lvl>
    <w:lvl w:ilvl="4" w:tplc="41EEB3A2" w:tentative="1">
      <w:start w:val="1"/>
      <w:numFmt w:val="bullet"/>
      <w:lvlText w:val="•"/>
      <w:lvlJc w:val="left"/>
      <w:pPr>
        <w:tabs>
          <w:tab w:val="num" w:pos="3600"/>
        </w:tabs>
        <w:ind w:left="3600" w:hanging="360"/>
      </w:pPr>
      <w:rPr>
        <w:rFonts w:ascii="Arial" w:hAnsi="Arial" w:hint="default"/>
      </w:rPr>
    </w:lvl>
    <w:lvl w:ilvl="5" w:tplc="F7E6F9B8" w:tentative="1">
      <w:start w:val="1"/>
      <w:numFmt w:val="bullet"/>
      <w:lvlText w:val="•"/>
      <w:lvlJc w:val="left"/>
      <w:pPr>
        <w:tabs>
          <w:tab w:val="num" w:pos="4320"/>
        </w:tabs>
        <w:ind w:left="4320" w:hanging="360"/>
      </w:pPr>
      <w:rPr>
        <w:rFonts w:ascii="Arial" w:hAnsi="Arial" w:hint="default"/>
      </w:rPr>
    </w:lvl>
    <w:lvl w:ilvl="6" w:tplc="88FA5986" w:tentative="1">
      <w:start w:val="1"/>
      <w:numFmt w:val="bullet"/>
      <w:lvlText w:val="•"/>
      <w:lvlJc w:val="left"/>
      <w:pPr>
        <w:tabs>
          <w:tab w:val="num" w:pos="5040"/>
        </w:tabs>
        <w:ind w:left="5040" w:hanging="360"/>
      </w:pPr>
      <w:rPr>
        <w:rFonts w:ascii="Arial" w:hAnsi="Arial" w:hint="default"/>
      </w:rPr>
    </w:lvl>
    <w:lvl w:ilvl="7" w:tplc="BB7635CC" w:tentative="1">
      <w:start w:val="1"/>
      <w:numFmt w:val="bullet"/>
      <w:lvlText w:val="•"/>
      <w:lvlJc w:val="left"/>
      <w:pPr>
        <w:tabs>
          <w:tab w:val="num" w:pos="5760"/>
        </w:tabs>
        <w:ind w:left="5760" w:hanging="360"/>
      </w:pPr>
      <w:rPr>
        <w:rFonts w:ascii="Arial" w:hAnsi="Arial" w:hint="default"/>
      </w:rPr>
    </w:lvl>
    <w:lvl w:ilvl="8" w:tplc="5C800FF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644712"/>
    <w:multiLevelType w:val="hybridMultilevel"/>
    <w:tmpl w:val="7A9646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4395CF9"/>
    <w:multiLevelType w:val="hybridMultilevel"/>
    <w:tmpl w:val="14487336"/>
    <w:lvl w:ilvl="0" w:tplc="37A6357A">
      <w:start w:val="1"/>
      <w:numFmt w:val="bullet"/>
      <w:lvlText w:val="•"/>
      <w:lvlJc w:val="left"/>
      <w:pPr>
        <w:tabs>
          <w:tab w:val="num" w:pos="720"/>
        </w:tabs>
        <w:ind w:left="720" w:hanging="360"/>
      </w:pPr>
      <w:rPr>
        <w:rFonts w:ascii="Arial" w:hAnsi="Arial" w:hint="default"/>
      </w:rPr>
    </w:lvl>
    <w:lvl w:ilvl="1" w:tplc="02A60E2C" w:tentative="1">
      <w:start w:val="1"/>
      <w:numFmt w:val="bullet"/>
      <w:lvlText w:val="•"/>
      <w:lvlJc w:val="left"/>
      <w:pPr>
        <w:tabs>
          <w:tab w:val="num" w:pos="1440"/>
        </w:tabs>
        <w:ind w:left="1440" w:hanging="360"/>
      </w:pPr>
      <w:rPr>
        <w:rFonts w:ascii="Arial" w:hAnsi="Arial" w:hint="default"/>
      </w:rPr>
    </w:lvl>
    <w:lvl w:ilvl="2" w:tplc="2034E74C" w:tentative="1">
      <w:start w:val="1"/>
      <w:numFmt w:val="bullet"/>
      <w:lvlText w:val="•"/>
      <w:lvlJc w:val="left"/>
      <w:pPr>
        <w:tabs>
          <w:tab w:val="num" w:pos="2160"/>
        </w:tabs>
        <w:ind w:left="2160" w:hanging="360"/>
      </w:pPr>
      <w:rPr>
        <w:rFonts w:ascii="Arial" w:hAnsi="Arial" w:hint="default"/>
      </w:rPr>
    </w:lvl>
    <w:lvl w:ilvl="3" w:tplc="D4AA021A" w:tentative="1">
      <w:start w:val="1"/>
      <w:numFmt w:val="bullet"/>
      <w:lvlText w:val="•"/>
      <w:lvlJc w:val="left"/>
      <w:pPr>
        <w:tabs>
          <w:tab w:val="num" w:pos="2880"/>
        </w:tabs>
        <w:ind w:left="2880" w:hanging="360"/>
      </w:pPr>
      <w:rPr>
        <w:rFonts w:ascii="Arial" w:hAnsi="Arial" w:hint="default"/>
      </w:rPr>
    </w:lvl>
    <w:lvl w:ilvl="4" w:tplc="EED4CD40" w:tentative="1">
      <w:start w:val="1"/>
      <w:numFmt w:val="bullet"/>
      <w:lvlText w:val="•"/>
      <w:lvlJc w:val="left"/>
      <w:pPr>
        <w:tabs>
          <w:tab w:val="num" w:pos="3600"/>
        </w:tabs>
        <w:ind w:left="3600" w:hanging="360"/>
      </w:pPr>
      <w:rPr>
        <w:rFonts w:ascii="Arial" w:hAnsi="Arial" w:hint="default"/>
      </w:rPr>
    </w:lvl>
    <w:lvl w:ilvl="5" w:tplc="87206F8E" w:tentative="1">
      <w:start w:val="1"/>
      <w:numFmt w:val="bullet"/>
      <w:lvlText w:val="•"/>
      <w:lvlJc w:val="left"/>
      <w:pPr>
        <w:tabs>
          <w:tab w:val="num" w:pos="4320"/>
        </w:tabs>
        <w:ind w:left="4320" w:hanging="360"/>
      </w:pPr>
      <w:rPr>
        <w:rFonts w:ascii="Arial" w:hAnsi="Arial" w:hint="default"/>
      </w:rPr>
    </w:lvl>
    <w:lvl w:ilvl="6" w:tplc="29DE7DBC" w:tentative="1">
      <w:start w:val="1"/>
      <w:numFmt w:val="bullet"/>
      <w:lvlText w:val="•"/>
      <w:lvlJc w:val="left"/>
      <w:pPr>
        <w:tabs>
          <w:tab w:val="num" w:pos="5040"/>
        </w:tabs>
        <w:ind w:left="5040" w:hanging="360"/>
      </w:pPr>
      <w:rPr>
        <w:rFonts w:ascii="Arial" w:hAnsi="Arial" w:hint="default"/>
      </w:rPr>
    </w:lvl>
    <w:lvl w:ilvl="7" w:tplc="3AC4FCA6" w:tentative="1">
      <w:start w:val="1"/>
      <w:numFmt w:val="bullet"/>
      <w:lvlText w:val="•"/>
      <w:lvlJc w:val="left"/>
      <w:pPr>
        <w:tabs>
          <w:tab w:val="num" w:pos="5760"/>
        </w:tabs>
        <w:ind w:left="5760" w:hanging="360"/>
      </w:pPr>
      <w:rPr>
        <w:rFonts w:ascii="Arial" w:hAnsi="Arial" w:hint="default"/>
      </w:rPr>
    </w:lvl>
    <w:lvl w:ilvl="8" w:tplc="F912AB8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6263DD"/>
    <w:multiLevelType w:val="hybridMultilevel"/>
    <w:tmpl w:val="E03C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71B2"/>
    <w:multiLevelType w:val="hybridMultilevel"/>
    <w:tmpl w:val="20187B24"/>
    <w:lvl w:ilvl="0" w:tplc="9C18BDFA">
      <w:start w:val="1"/>
      <w:numFmt w:val="bullet"/>
      <w:lvlText w:val="•"/>
      <w:lvlJc w:val="left"/>
      <w:pPr>
        <w:tabs>
          <w:tab w:val="num" w:pos="720"/>
        </w:tabs>
        <w:ind w:left="720" w:hanging="360"/>
      </w:pPr>
      <w:rPr>
        <w:rFonts w:ascii="Arial" w:hAnsi="Arial" w:hint="default"/>
      </w:rPr>
    </w:lvl>
    <w:lvl w:ilvl="1" w:tplc="D5BC4FEE">
      <w:numFmt w:val="bullet"/>
      <w:lvlText w:val="•"/>
      <w:lvlJc w:val="left"/>
      <w:pPr>
        <w:tabs>
          <w:tab w:val="num" w:pos="1440"/>
        </w:tabs>
        <w:ind w:left="1440" w:hanging="360"/>
      </w:pPr>
      <w:rPr>
        <w:rFonts w:ascii="Arial" w:hAnsi="Arial" w:hint="default"/>
      </w:rPr>
    </w:lvl>
    <w:lvl w:ilvl="2" w:tplc="BD3ADABE" w:tentative="1">
      <w:start w:val="1"/>
      <w:numFmt w:val="bullet"/>
      <w:lvlText w:val="•"/>
      <w:lvlJc w:val="left"/>
      <w:pPr>
        <w:tabs>
          <w:tab w:val="num" w:pos="2160"/>
        </w:tabs>
        <w:ind w:left="2160" w:hanging="360"/>
      </w:pPr>
      <w:rPr>
        <w:rFonts w:ascii="Arial" w:hAnsi="Arial" w:hint="default"/>
      </w:rPr>
    </w:lvl>
    <w:lvl w:ilvl="3" w:tplc="3D5C51C6" w:tentative="1">
      <w:start w:val="1"/>
      <w:numFmt w:val="bullet"/>
      <w:lvlText w:val="•"/>
      <w:lvlJc w:val="left"/>
      <w:pPr>
        <w:tabs>
          <w:tab w:val="num" w:pos="2880"/>
        </w:tabs>
        <w:ind w:left="2880" w:hanging="360"/>
      </w:pPr>
      <w:rPr>
        <w:rFonts w:ascii="Arial" w:hAnsi="Arial" w:hint="default"/>
      </w:rPr>
    </w:lvl>
    <w:lvl w:ilvl="4" w:tplc="68B0AD14" w:tentative="1">
      <w:start w:val="1"/>
      <w:numFmt w:val="bullet"/>
      <w:lvlText w:val="•"/>
      <w:lvlJc w:val="left"/>
      <w:pPr>
        <w:tabs>
          <w:tab w:val="num" w:pos="3600"/>
        </w:tabs>
        <w:ind w:left="3600" w:hanging="360"/>
      </w:pPr>
      <w:rPr>
        <w:rFonts w:ascii="Arial" w:hAnsi="Arial" w:hint="default"/>
      </w:rPr>
    </w:lvl>
    <w:lvl w:ilvl="5" w:tplc="84984288" w:tentative="1">
      <w:start w:val="1"/>
      <w:numFmt w:val="bullet"/>
      <w:lvlText w:val="•"/>
      <w:lvlJc w:val="left"/>
      <w:pPr>
        <w:tabs>
          <w:tab w:val="num" w:pos="4320"/>
        </w:tabs>
        <w:ind w:left="4320" w:hanging="360"/>
      </w:pPr>
      <w:rPr>
        <w:rFonts w:ascii="Arial" w:hAnsi="Arial" w:hint="default"/>
      </w:rPr>
    </w:lvl>
    <w:lvl w:ilvl="6" w:tplc="D8606152" w:tentative="1">
      <w:start w:val="1"/>
      <w:numFmt w:val="bullet"/>
      <w:lvlText w:val="•"/>
      <w:lvlJc w:val="left"/>
      <w:pPr>
        <w:tabs>
          <w:tab w:val="num" w:pos="5040"/>
        </w:tabs>
        <w:ind w:left="5040" w:hanging="360"/>
      </w:pPr>
      <w:rPr>
        <w:rFonts w:ascii="Arial" w:hAnsi="Arial" w:hint="default"/>
      </w:rPr>
    </w:lvl>
    <w:lvl w:ilvl="7" w:tplc="F0D01C76" w:tentative="1">
      <w:start w:val="1"/>
      <w:numFmt w:val="bullet"/>
      <w:lvlText w:val="•"/>
      <w:lvlJc w:val="left"/>
      <w:pPr>
        <w:tabs>
          <w:tab w:val="num" w:pos="5760"/>
        </w:tabs>
        <w:ind w:left="5760" w:hanging="360"/>
      </w:pPr>
      <w:rPr>
        <w:rFonts w:ascii="Arial" w:hAnsi="Arial" w:hint="default"/>
      </w:rPr>
    </w:lvl>
    <w:lvl w:ilvl="8" w:tplc="394C659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1B7C24"/>
    <w:multiLevelType w:val="hybridMultilevel"/>
    <w:tmpl w:val="70F621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9CD2A63"/>
    <w:multiLevelType w:val="hybridMultilevel"/>
    <w:tmpl w:val="805A6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D90214"/>
    <w:multiLevelType w:val="hybridMultilevel"/>
    <w:tmpl w:val="B57600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EAF6D98"/>
    <w:multiLevelType w:val="hybridMultilevel"/>
    <w:tmpl w:val="72709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128640E"/>
    <w:multiLevelType w:val="hybridMultilevel"/>
    <w:tmpl w:val="7188C9FA"/>
    <w:lvl w:ilvl="0" w:tplc="19D09F1C">
      <w:start w:val="1"/>
      <w:numFmt w:val="bullet"/>
      <w:lvlText w:val="•"/>
      <w:lvlJc w:val="left"/>
      <w:pPr>
        <w:tabs>
          <w:tab w:val="num" w:pos="720"/>
        </w:tabs>
        <w:ind w:left="720" w:hanging="360"/>
      </w:pPr>
      <w:rPr>
        <w:rFonts w:ascii="Arial" w:hAnsi="Arial" w:hint="default"/>
      </w:rPr>
    </w:lvl>
    <w:lvl w:ilvl="1" w:tplc="5E764CD6" w:tentative="1">
      <w:start w:val="1"/>
      <w:numFmt w:val="bullet"/>
      <w:lvlText w:val="•"/>
      <w:lvlJc w:val="left"/>
      <w:pPr>
        <w:tabs>
          <w:tab w:val="num" w:pos="1440"/>
        </w:tabs>
        <w:ind w:left="1440" w:hanging="360"/>
      </w:pPr>
      <w:rPr>
        <w:rFonts w:ascii="Arial" w:hAnsi="Arial" w:hint="default"/>
      </w:rPr>
    </w:lvl>
    <w:lvl w:ilvl="2" w:tplc="03484A34" w:tentative="1">
      <w:start w:val="1"/>
      <w:numFmt w:val="bullet"/>
      <w:lvlText w:val="•"/>
      <w:lvlJc w:val="left"/>
      <w:pPr>
        <w:tabs>
          <w:tab w:val="num" w:pos="2160"/>
        </w:tabs>
        <w:ind w:left="2160" w:hanging="360"/>
      </w:pPr>
      <w:rPr>
        <w:rFonts w:ascii="Arial" w:hAnsi="Arial" w:hint="default"/>
      </w:rPr>
    </w:lvl>
    <w:lvl w:ilvl="3" w:tplc="21423398" w:tentative="1">
      <w:start w:val="1"/>
      <w:numFmt w:val="bullet"/>
      <w:lvlText w:val="•"/>
      <w:lvlJc w:val="left"/>
      <w:pPr>
        <w:tabs>
          <w:tab w:val="num" w:pos="2880"/>
        </w:tabs>
        <w:ind w:left="2880" w:hanging="360"/>
      </w:pPr>
      <w:rPr>
        <w:rFonts w:ascii="Arial" w:hAnsi="Arial" w:hint="default"/>
      </w:rPr>
    </w:lvl>
    <w:lvl w:ilvl="4" w:tplc="9DE87D80" w:tentative="1">
      <w:start w:val="1"/>
      <w:numFmt w:val="bullet"/>
      <w:lvlText w:val="•"/>
      <w:lvlJc w:val="left"/>
      <w:pPr>
        <w:tabs>
          <w:tab w:val="num" w:pos="3600"/>
        </w:tabs>
        <w:ind w:left="3600" w:hanging="360"/>
      </w:pPr>
      <w:rPr>
        <w:rFonts w:ascii="Arial" w:hAnsi="Arial" w:hint="default"/>
      </w:rPr>
    </w:lvl>
    <w:lvl w:ilvl="5" w:tplc="F74CBAB2" w:tentative="1">
      <w:start w:val="1"/>
      <w:numFmt w:val="bullet"/>
      <w:lvlText w:val="•"/>
      <w:lvlJc w:val="left"/>
      <w:pPr>
        <w:tabs>
          <w:tab w:val="num" w:pos="4320"/>
        </w:tabs>
        <w:ind w:left="4320" w:hanging="360"/>
      </w:pPr>
      <w:rPr>
        <w:rFonts w:ascii="Arial" w:hAnsi="Arial" w:hint="default"/>
      </w:rPr>
    </w:lvl>
    <w:lvl w:ilvl="6" w:tplc="B2A4D994" w:tentative="1">
      <w:start w:val="1"/>
      <w:numFmt w:val="bullet"/>
      <w:lvlText w:val="•"/>
      <w:lvlJc w:val="left"/>
      <w:pPr>
        <w:tabs>
          <w:tab w:val="num" w:pos="5040"/>
        </w:tabs>
        <w:ind w:left="5040" w:hanging="360"/>
      </w:pPr>
      <w:rPr>
        <w:rFonts w:ascii="Arial" w:hAnsi="Arial" w:hint="default"/>
      </w:rPr>
    </w:lvl>
    <w:lvl w:ilvl="7" w:tplc="93FA4FDC" w:tentative="1">
      <w:start w:val="1"/>
      <w:numFmt w:val="bullet"/>
      <w:lvlText w:val="•"/>
      <w:lvlJc w:val="left"/>
      <w:pPr>
        <w:tabs>
          <w:tab w:val="num" w:pos="5760"/>
        </w:tabs>
        <w:ind w:left="5760" w:hanging="360"/>
      </w:pPr>
      <w:rPr>
        <w:rFonts w:ascii="Arial" w:hAnsi="Arial" w:hint="default"/>
      </w:rPr>
    </w:lvl>
    <w:lvl w:ilvl="8" w:tplc="3DA6749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79306D2"/>
    <w:multiLevelType w:val="hybridMultilevel"/>
    <w:tmpl w:val="98649B34"/>
    <w:lvl w:ilvl="0" w:tplc="ADF051E8">
      <w:start w:val="1"/>
      <w:numFmt w:val="bullet"/>
      <w:lvlText w:val="•"/>
      <w:lvlJc w:val="left"/>
      <w:pPr>
        <w:tabs>
          <w:tab w:val="num" w:pos="720"/>
        </w:tabs>
        <w:ind w:left="720" w:hanging="360"/>
      </w:pPr>
      <w:rPr>
        <w:rFonts w:ascii="Arial" w:hAnsi="Arial" w:hint="default"/>
      </w:rPr>
    </w:lvl>
    <w:lvl w:ilvl="1" w:tplc="A6242F8E" w:tentative="1">
      <w:start w:val="1"/>
      <w:numFmt w:val="bullet"/>
      <w:lvlText w:val="•"/>
      <w:lvlJc w:val="left"/>
      <w:pPr>
        <w:tabs>
          <w:tab w:val="num" w:pos="1440"/>
        </w:tabs>
        <w:ind w:left="1440" w:hanging="360"/>
      </w:pPr>
      <w:rPr>
        <w:rFonts w:ascii="Arial" w:hAnsi="Arial" w:hint="default"/>
      </w:rPr>
    </w:lvl>
    <w:lvl w:ilvl="2" w:tplc="D29A1978" w:tentative="1">
      <w:start w:val="1"/>
      <w:numFmt w:val="bullet"/>
      <w:lvlText w:val="•"/>
      <w:lvlJc w:val="left"/>
      <w:pPr>
        <w:tabs>
          <w:tab w:val="num" w:pos="2160"/>
        </w:tabs>
        <w:ind w:left="2160" w:hanging="360"/>
      </w:pPr>
      <w:rPr>
        <w:rFonts w:ascii="Arial" w:hAnsi="Arial" w:hint="default"/>
      </w:rPr>
    </w:lvl>
    <w:lvl w:ilvl="3" w:tplc="8AE4B53A" w:tentative="1">
      <w:start w:val="1"/>
      <w:numFmt w:val="bullet"/>
      <w:lvlText w:val="•"/>
      <w:lvlJc w:val="left"/>
      <w:pPr>
        <w:tabs>
          <w:tab w:val="num" w:pos="2880"/>
        </w:tabs>
        <w:ind w:left="2880" w:hanging="360"/>
      </w:pPr>
      <w:rPr>
        <w:rFonts w:ascii="Arial" w:hAnsi="Arial" w:hint="default"/>
      </w:rPr>
    </w:lvl>
    <w:lvl w:ilvl="4" w:tplc="1CA43B7C" w:tentative="1">
      <w:start w:val="1"/>
      <w:numFmt w:val="bullet"/>
      <w:lvlText w:val="•"/>
      <w:lvlJc w:val="left"/>
      <w:pPr>
        <w:tabs>
          <w:tab w:val="num" w:pos="3600"/>
        </w:tabs>
        <w:ind w:left="3600" w:hanging="360"/>
      </w:pPr>
      <w:rPr>
        <w:rFonts w:ascii="Arial" w:hAnsi="Arial" w:hint="default"/>
      </w:rPr>
    </w:lvl>
    <w:lvl w:ilvl="5" w:tplc="7F86B384" w:tentative="1">
      <w:start w:val="1"/>
      <w:numFmt w:val="bullet"/>
      <w:lvlText w:val="•"/>
      <w:lvlJc w:val="left"/>
      <w:pPr>
        <w:tabs>
          <w:tab w:val="num" w:pos="4320"/>
        </w:tabs>
        <w:ind w:left="4320" w:hanging="360"/>
      </w:pPr>
      <w:rPr>
        <w:rFonts w:ascii="Arial" w:hAnsi="Arial" w:hint="default"/>
      </w:rPr>
    </w:lvl>
    <w:lvl w:ilvl="6" w:tplc="4E5EF6F8" w:tentative="1">
      <w:start w:val="1"/>
      <w:numFmt w:val="bullet"/>
      <w:lvlText w:val="•"/>
      <w:lvlJc w:val="left"/>
      <w:pPr>
        <w:tabs>
          <w:tab w:val="num" w:pos="5040"/>
        </w:tabs>
        <w:ind w:left="5040" w:hanging="360"/>
      </w:pPr>
      <w:rPr>
        <w:rFonts w:ascii="Arial" w:hAnsi="Arial" w:hint="default"/>
      </w:rPr>
    </w:lvl>
    <w:lvl w:ilvl="7" w:tplc="2EBC3FC0" w:tentative="1">
      <w:start w:val="1"/>
      <w:numFmt w:val="bullet"/>
      <w:lvlText w:val="•"/>
      <w:lvlJc w:val="left"/>
      <w:pPr>
        <w:tabs>
          <w:tab w:val="num" w:pos="5760"/>
        </w:tabs>
        <w:ind w:left="5760" w:hanging="360"/>
      </w:pPr>
      <w:rPr>
        <w:rFonts w:ascii="Arial" w:hAnsi="Arial" w:hint="default"/>
      </w:rPr>
    </w:lvl>
    <w:lvl w:ilvl="8" w:tplc="2CBEE65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4D02D9"/>
    <w:multiLevelType w:val="hybridMultilevel"/>
    <w:tmpl w:val="DB783240"/>
    <w:lvl w:ilvl="0" w:tplc="17F8EB4A">
      <w:start w:val="1"/>
      <w:numFmt w:val="bullet"/>
      <w:lvlText w:val="•"/>
      <w:lvlJc w:val="left"/>
      <w:pPr>
        <w:tabs>
          <w:tab w:val="num" w:pos="720"/>
        </w:tabs>
        <w:ind w:left="720" w:hanging="360"/>
      </w:pPr>
      <w:rPr>
        <w:rFonts w:ascii="Arial" w:hAnsi="Arial" w:hint="default"/>
      </w:rPr>
    </w:lvl>
    <w:lvl w:ilvl="1" w:tplc="3246EFEC" w:tentative="1">
      <w:start w:val="1"/>
      <w:numFmt w:val="bullet"/>
      <w:lvlText w:val="•"/>
      <w:lvlJc w:val="left"/>
      <w:pPr>
        <w:tabs>
          <w:tab w:val="num" w:pos="1440"/>
        </w:tabs>
        <w:ind w:left="1440" w:hanging="360"/>
      </w:pPr>
      <w:rPr>
        <w:rFonts w:ascii="Arial" w:hAnsi="Arial" w:hint="default"/>
      </w:rPr>
    </w:lvl>
    <w:lvl w:ilvl="2" w:tplc="B89A8446" w:tentative="1">
      <w:start w:val="1"/>
      <w:numFmt w:val="bullet"/>
      <w:lvlText w:val="•"/>
      <w:lvlJc w:val="left"/>
      <w:pPr>
        <w:tabs>
          <w:tab w:val="num" w:pos="2160"/>
        </w:tabs>
        <w:ind w:left="2160" w:hanging="360"/>
      </w:pPr>
      <w:rPr>
        <w:rFonts w:ascii="Arial" w:hAnsi="Arial" w:hint="default"/>
      </w:rPr>
    </w:lvl>
    <w:lvl w:ilvl="3" w:tplc="0854DAAE" w:tentative="1">
      <w:start w:val="1"/>
      <w:numFmt w:val="bullet"/>
      <w:lvlText w:val="•"/>
      <w:lvlJc w:val="left"/>
      <w:pPr>
        <w:tabs>
          <w:tab w:val="num" w:pos="2880"/>
        </w:tabs>
        <w:ind w:left="2880" w:hanging="360"/>
      </w:pPr>
      <w:rPr>
        <w:rFonts w:ascii="Arial" w:hAnsi="Arial" w:hint="default"/>
      </w:rPr>
    </w:lvl>
    <w:lvl w:ilvl="4" w:tplc="DF02D7FA" w:tentative="1">
      <w:start w:val="1"/>
      <w:numFmt w:val="bullet"/>
      <w:lvlText w:val="•"/>
      <w:lvlJc w:val="left"/>
      <w:pPr>
        <w:tabs>
          <w:tab w:val="num" w:pos="3600"/>
        </w:tabs>
        <w:ind w:left="3600" w:hanging="360"/>
      </w:pPr>
      <w:rPr>
        <w:rFonts w:ascii="Arial" w:hAnsi="Arial" w:hint="default"/>
      </w:rPr>
    </w:lvl>
    <w:lvl w:ilvl="5" w:tplc="4B623CE0" w:tentative="1">
      <w:start w:val="1"/>
      <w:numFmt w:val="bullet"/>
      <w:lvlText w:val="•"/>
      <w:lvlJc w:val="left"/>
      <w:pPr>
        <w:tabs>
          <w:tab w:val="num" w:pos="4320"/>
        </w:tabs>
        <w:ind w:left="4320" w:hanging="360"/>
      </w:pPr>
      <w:rPr>
        <w:rFonts w:ascii="Arial" w:hAnsi="Arial" w:hint="default"/>
      </w:rPr>
    </w:lvl>
    <w:lvl w:ilvl="6" w:tplc="CCB612A4" w:tentative="1">
      <w:start w:val="1"/>
      <w:numFmt w:val="bullet"/>
      <w:lvlText w:val="•"/>
      <w:lvlJc w:val="left"/>
      <w:pPr>
        <w:tabs>
          <w:tab w:val="num" w:pos="5040"/>
        </w:tabs>
        <w:ind w:left="5040" w:hanging="360"/>
      </w:pPr>
      <w:rPr>
        <w:rFonts w:ascii="Arial" w:hAnsi="Arial" w:hint="default"/>
      </w:rPr>
    </w:lvl>
    <w:lvl w:ilvl="7" w:tplc="6DEEC092" w:tentative="1">
      <w:start w:val="1"/>
      <w:numFmt w:val="bullet"/>
      <w:lvlText w:val="•"/>
      <w:lvlJc w:val="left"/>
      <w:pPr>
        <w:tabs>
          <w:tab w:val="num" w:pos="5760"/>
        </w:tabs>
        <w:ind w:left="5760" w:hanging="360"/>
      </w:pPr>
      <w:rPr>
        <w:rFonts w:ascii="Arial" w:hAnsi="Arial" w:hint="default"/>
      </w:rPr>
    </w:lvl>
    <w:lvl w:ilvl="8" w:tplc="4DC25E3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7B39E5"/>
    <w:multiLevelType w:val="hybridMultilevel"/>
    <w:tmpl w:val="85629D2A"/>
    <w:lvl w:ilvl="0" w:tplc="D5EC405A">
      <w:start w:val="1"/>
      <w:numFmt w:val="bullet"/>
      <w:lvlText w:val="•"/>
      <w:lvlJc w:val="left"/>
      <w:pPr>
        <w:tabs>
          <w:tab w:val="num" w:pos="720"/>
        </w:tabs>
        <w:ind w:left="720" w:hanging="360"/>
      </w:pPr>
      <w:rPr>
        <w:rFonts w:ascii="Arial" w:hAnsi="Arial" w:hint="default"/>
      </w:rPr>
    </w:lvl>
    <w:lvl w:ilvl="1" w:tplc="4FCCDEF4" w:tentative="1">
      <w:start w:val="1"/>
      <w:numFmt w:val="bullet"/>
      <w:lvlText w:val="•"/>
      <w:lvlJc w:val="left"/>
      <w:pPr>
        <w:tabs>
          <w:tab w:val="num" w:pos="1440"/>
        </w:tabs>
        <w:ind w:left="1440" w:hanging="360"/>
      </w:pPr>
      <w:rPr>
        <w:rFonts w:ascii="Arial" w:hAnsi="Arial" w:hint="default"/>
      </w:rPr>
    </w:lvl>
    <w:lvl w:ilvl="2" w:tplc="FC40F108" w:tentative="1">
      <w:start w:val="1"/>
      <w:numFmt w:val="bullet"/>
      <w:lvlText w:val="•"/>
      <w:lvlJc w:val="left"/>
      <w:pPr>
        <w:tabs>
          <w:tab w:val="num" w:pos="2160"/>
        </w:tabs>
        <w:ind w:left="2160" w:hanging="360"/>
      </w:pPr>
      <w:rPr>
        <w:rFonts w:ascii="Arial" w:hAnsi="Arial" w:hint="default"/>
      </w:rPr>
    </w:lvl>
    <w:lvl w:ilvl="3" w:tplc="873A4A30" w:tentative="1">
      <w:start w:val="1"/>
      <w:numFmt w:val="bullet"/>
      <w:lvlText w:val="•"/>
      <w:lvlJc w:val="left"/>
      <w:pPr>
        <w:tabs>
          <w:tab w:val="num" w:pos="2880"/>
        </w:tabs>
        <w:ind w:left="2880" w:hanging="360"/>
      </w:pPr>
      <w:rPr>
        <w:rFonts w:ascii="Arial" w:hAnsi="Arial" w:hint="default"/>
      </w:rPr>
    </w:lvl>
    <w:lvl w:ilvl="4" w:tplc="63065E2C" w:tentative="1">
      <w:start w:val="1"/>
      <w:numFmt w:val="bullet"/>
      <w:lvlText w:val="•"/>
      <w:lvlJc w:val="left"/>
      <w:pPr>
        <w:tabs>
          <w:tab w:val="num" w:pos="3600"/>
        </w:tabs>
        <w:ind w:left="3600" w:hanging="360"/>
      </w:pPr>
      <w:rPr>
        <w:rFonts w:ascii="Arial" w:hAnsi="Arial" w:hint="default"/>
      </w:rPr>
    </w:lvl>
    <w:lvl w:ilvl="5" w:tplc="5C243796" w:tentative="1">
      <w:start w:val="1"/>
      <w:numFmt w:val="bullet"/>
      <w:lvlText w:val="•"/>
      <w:lvlJc w:val="left"/>
      <w:pPr>
        <w:tabs>
          <w:tab w:val="num" w:pos="4320"/>
        </w:tabs>
        <w:ind w:left="4320" w:hanging="360"/>
      </w:pPr>
      <w:rPr>
        <w:rFonts w:ascii="Arial" w:hAnsi="Arial" w:hint="default"/>
      </w:rPr>
    </w:lvl>
    <w:lvl w:ilvl="6" w:tplc="C7C43D4A" w:tentative="1">
      <w:start w:val="1"/>
      <w:numFmt w:val="bullet"/>
      <w:lvlText w:val="•"/>
      <w:lvlJc w:val="left"/>
      <w:pPr>
        <w:tabs>
          <w:tab w:val="num" w:pos="5040"/>
        </w:tabs>
        <w:ind w:left="5040" w:hanging="360"/>
      </w:pPr>
      <w:rPr>
        <w:rFonts w:ascii="Arial" w:hAnsi="Arial" w:hint="default"/>
      </w:rPr>
    </w:lvl>
    <w:lvl w:ilvl="7" w:tplc="AC385762" w:tentative="1">
      <w:start w:val="1"/>
      <w:numFmt w:val="bullet"/>
      <w:lvlText w:val="•"/>
      <w:lvlJc w:val="left"/>
      <w:pPr>
        <w:tabs>
          <w:tab w:val="num" w:pos="5760"/>
        </w:tabs>
        <w:ind w:left="5760" w:hanging="360"/>
      </w:pPr>
      <w:rPr>
        <w:rFonts w:ascii="Arial" w:hAnsi="Arial" w:hint="default"/>
      </w:rPr>
    </w:lvl>
    <w:lvl w:ilvl="8" w:tplc="DA44EF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C871D48"/>
    <w:multiLevelType w:val="hybridMultilevel"/>
    <w:tmpl w:val="2AE05F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CB20D65"/>
    <w:multiLevelType w:val="hybridMultilevel"/>
    <w:tmpl w:val="380EF8E8"/>
    <w:lvl w:ilvl="0" w:tplc="7422AC34">
      <w:start w:val="1"/>
      <w:numFmt w:val="bullet"/>
      <w:lvlText w:val="•"/>
      <w:lvlJc w:val="left"/>
      <w:pPr>
        <w:tabs>
          <w:tab w:val="num" w:pos="720"/>
        </w:tabs>
        <w:ind w:left="720" w:hanging="360"/>
      </w:pPr>
      <w:rPr>
        <w:rFonts w:ascii="Arial" w:hAnsi="Arial" w:hint="default"/>
      </w:rPr>
    </w:lvl>
    <w:lvl w:ilvl="1" w:tplc="F2C4EB2A" w:tentative="1">
      <w:start w:val="1"/>
      <w:numFmt w:val="bullet"/>
      <w:lvlText w:val="•"/>
      <w:lvlJc w:val="left"/>
      <w:pPr>
        <w:tabs>
          <w:tab w:val="num" w:pos="1440"/>
        </w:tabs>
        <w:ind w:left="1440" w:hanging="360"/>
      </w:pPr>
      <w:rPr>
        <w:rFonts w:ascii="Arial" w:hAnsi="Arial" w:hint="default"/>
      </w:rPr>
    </w:lvl>
    <w:lvl w:ilvl="2" w:tplc="4E382DDA" w:tentative="1">
      <w:start w:val="1"/>
      <w:numFmt w:val="bullet"/>
      <w:lvlText w:val="•"/>
      <w:lvlJc w:val="left"/>
      <w:pPr>
        <w:tabs>
          <w:tab w:val="num" w:pos="2160"/>
        </w:tabs>
        <w:ind w:left="2160" w:hanging="360"/>
      </w:pPr>
      <w:rPr>
        <w:rFonts w:ascii="Arial" w:hAnsi="Arial" w:hint="default"/>
      </w:rPr>
    </w:lvl>
    <w:lvl w:ilvl="3" w:tplc="63623244" w:tentative="1">
      <w:start w:val="1"/>
      <w:numFmt w:val="bullet"/>
      <w:lvlText w:val="•"/>
      <w:lvlJc w:val="left"/>
      <w:pPr>
        <w:tabs>
          <w:tab w:val="num" w:pos="2880"/>
        </w:tabs>
        <w:ind w:left="2880" w:hanging="360"/>
      </w:pPr>
      <w:rPr>
        <w:rFonts w:ascii="Arial" w:hAnsi="Arial" w:hint="default"/>
      </w:rPr>
    </w:lvl>
    <w:lvl w:ilvl="4" w:tplc="E1A29588" w:tentative="1">
      <w:start w:val="1"/>
      <w:numFmt w:val="bullet"/>
      <w:lvlText w:val="•"/>
      <w:lvlJc w:val="left"/>
      <w:pPr>
        <w:tabs>
          <w:tab w:val="num" w:pos="3600"/>
        </w:tabs>
        <w:ind w:left="3600" w:hanging="360"/>
      </w:pPr>
      <w:rPr>
        <w:rFonts w:ascii="Arial" w:hAnsi="Arial" w:hint="default"/>
      </w:rPr>
    </w:lvl>
    <w:lvl w:ilvl="5" w:tplc="2DE40EBC" w:tentative="1">
      <w:start w:val="1"/>
      <w:numFmt w:val="bullet"/>
      <w:lvlText w:val="•"/>
      <w:lvlJc w:val="left"/>
      <w:pPr>
        <w:tabs>
          <w:tab w:val="num" w:pos="4320"/>
        </w:tabs>
        <w:ind w:left="4320" w:hanging="360"/>
      </w:pPr>
      <w:rPr>
        <w:rFonts w:ascii="Arial" w:hAnsi="Arial" w:hint="default"/>
      </w:rPr>
    </w:lvl>
    <w:lvl w:ilvl="6" w:tplc="953454AC" w:tentative="1">
      <w:start w:val="1"/>
      <w:numFmt w:val="bullet"/>
      <w:lvlText w:val="•"/>
      <w:lvlJc w:val="left"/>
      <w:pPr>
        <w:tabs>
          <w:tab w:val="num" w:pos="5040"/>
        </w:tabs>
        <w:ind w:left="5040" w:hanging="360"/>
      </w:pPr>
      <w:rPr>
        <w:rFonts w:ascii="Arial" w:hAnsi="Arial" w:hint="default"/>
      </w:rPr>
    </w:lvl>
    <w:lvl w:ilvl="7" w:tplc="DECA74E0" w:tentative="1">
      <w:start w:val="1"/>
      <w:numFmt w:val="bullet"/>
      <w:lvlText w:val="•"/>
      <w:lvlJc w:val="left"/>
      <w:pPr>
        <w:tabs>
          <w:tab w:val="num" w:pos="5760"/>
        </w:tabs>
        <w:ind w:left="5760" w:hanging="360"/>
      </w:pPr>
      <w:rPr>
        <w:rFonts w:ascii="Arial" w:hAnsi="Arial" w:hint="default"/>
      </w:rPr>
    </w:lvl>
    <w:lvl w:ilvl="8" w:tplc="333CE8E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3D965AF"/>
    <w:multiLevelType w:val="hybridMultilevel"/>
    <w:tmpl w:val="8D1CE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7841DF0"/>
    <w:multiLevelType w:val="hybridMultilevel"/>
    <w:tmpl w:val="3D347AD8"/>
    <w:lvl w:ilvl="0" w:tplc="82FA240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15:restartNumberingAfterBreak="0">
    <w:nsid w:val="5797107B"/>
    <w:multiLevelType w:val="hybridMultilevel"/>
    <w:tmpl w:val="0684430C"/>
    <w:lvl w:ilvl="0" w:tplc="77685A1E">
      <w:start w:val="1"/>
      <w:numFmt w:val="bullet"/>
      <w:lvlText w:val="•"/>
      <w:lvlJc w:val="left"/>
      <w:pPr>
        <w:tabs>
          <w:tab w:val="num" w:pos="720"/>
        </w:tabs>
        <w:ind w:left="720" w:hanging="360"/>
      </w:pPr>
      <w:rPr>
        <w:rFonts w:ascii="Arial" w:hAnsi="Arial" w:hint="default"/>
      </w:rPr>
    </w:lvl>
    <w:lvl w:ilvl="1" w:tplc="8AB012A2">
      <w:start w:val="923"/>
      <w:numFmt w:val="bullet"/>
      <w:lvlText w:val="–"/>
      <w:lvlJc w:val="left"/>
      <w:pPr>
        <w:tabs>
          <w:tab w:val="num" w:pos="1440"/>
        </w:tabs>
        <w:ind w:left="1440" w:hanging="360"/>
      </w:pPr>
      <w:rPr>
        <w:rFonts w:ascii="Arial" w:hAnsi="Arial" w:hint="default"/>
      </w:rPr>
    </w:lvl>
    <w:lvl w:ilvl="2" w:tplc="2BA4B6FC" w:tentative="1">
      <w:start w:val="1"/>
      <w:numFmt w:val="bullet"/>
      <w:lvlText w:val="•"/>
      <w:lvlJc w:val="left"/>
      <w:pPr>
        <w:tabs>
          <w:tab w:val="num" w:pos="2160"/>
        </w:tabs>
        <w:ind w:left="2160" w:hanging="360"/>
      </w:pPr>
      <w:rPr>
        <w:rFonts w:ascii="Arial" w:hAnsi="Arial" w:hint="default"/>
      </w:rPr>
    </w:lvl>
    <w:lvl w:ilvl="3" w:tplc="90A6A8BE" w:tentative="1">
      <w:start w:val="1"/>
      <w:numFmt w:val="bullet"/>
      <w:lvlText w:val="•"/>
      <w:lvlJc w:val="left"/>
      <w:pPr>
        <w:tabs>
          <w:tab w:val="num" w:pos="2880"/>
        </w:tabs>
        <w:ind w:left="2880" w:hanging="360"/>
      </w:pPr>
      <w:rPr>
        <w:rFonts w:ascii="Arial" w:hAnsi="Arial" w:hint="default"/>
      </w:rPr>
    </w:lvl>
    <w:lvl w:ilvl="4" w:tplc="3618A2EE" w:tentative="1">
      <w:start w:val="1"/>
      <w:numFmt w:val="bullet"/>
      <w:lvlText w:val="•"/>
      <w:lvlJc w:val="left"/>
      <w:pPr>
        <w:tabs>
          <w:tab w:val="num" w:pos="3600"/>
        </w:tabs>
        <w:ind w:left="3600" w:hanging="360"/>
      </w:pPr>
      <w:rPr>
        <w:rFonts w:ascii="Arial" w:hAnsi="Arial" w:hint="default"/>
      </w:rPr>
    </w:lvl>
    <w:lvl w:ilvl="5" w:tplc="08CA9BD4" w:tentative="1">
      <w:start w:val="1"/>
      <w:numFmt w:val="bullet"/>
      <w:lvlText w:val="•"/>
      <w:lvlJc w:val="left"/>
      <w:pPr>
        <w:tabs>
          <w:tab w:val="num" w:pos="4320"/>
        </w:tabs>
        <w:ind w:left="4320" w:hanging="360"/>
      </w:pPr>
      <w:rPr>
        <w:rFonts w:ascii="Arial" w:hAnsi="Arial" w:hint="default"/>
      </w:rPr>
    </w:lvl>
    <w:lvl w:ilvl="6" w:tplc="A67EDB5C" w:tentative="1">
      <w:start w:val="1"/>
      <w:numFmt w:val="bullet"/>
      <w:lvlText w:val="•"/>
      <w:lvlJc w:val="left"/>
      <w:pPr>
        <w:tabs>
          <w:tab w:val="num" w:pos="5040"/>
        </w:tabs>
        <w:ind w:left="5040" w:hanging="360"/>
      </w:pPr>
      <w:rPr>
        <w:rFonts w:ascii="Arial" w:hAnsi="Arial" w:hint="default"/>
      </w:rPr>
    </w:lvl>
    <w:lvl w:ilvl="7" w:tplc="18B66324" w:tentative="1">
      <w:start w:val="1"/>
      <w:numFmt w:val="bullet"/>
      <w:lvlText w:val="•"/>
      <w:lvlJc w:val="left"/>
      <w:pPr>
        <w:tabs>
          <w:tab w:val="num" w:pos="5760"/>
        </w:tabs>
        <w:ind w:left="5760" w:hanging="360"/>
      </w:pPr>
      <w:rPr>
        <w:rFonts w:ascii="Arial" w:hAnsi="Arial" w:hint="default"/>
      </w:rPr>
    </w:lvl>
    <w:lvl w:ilvl="8" w:tplc="D76831E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A6E00D2"/>
    <w:multiLevelType w:val="hybridMultilevel"/>
    <w:tmpl w:val="6D9A37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A87305E"/>
    <w:multiLevelType w:val="hybridMultilevel"/>
    <w:tmpl w:val="A6CC6A06"/>
    <w:lvl w:ilvl="0" w:tplc="04D23B96">
      <w:start w:val="1"/>
      <w:numFmt w:val="bullet"/>
      <w:lvlText w:val="•"/>
      <w:lvlJc w:val="left"/>
      <w:pPr>
        <w:tabs>
          <w:tab w:val="num" w:pos="720"/>
        </w:tabs>
        <w:ind w:left="720" w:hanging="360"/>
      </w:pPr>
      <w:rPr>
        <w:rFonts w:ascii="Arial" w:hAnsi="Arial" w:hint="default"/>
      </w:rPr>
    </w:lvl>
    <w:lvl w:ilvl="1" w:tplc="449C801C" w:tentative="1">
      <w:start w:val="1"/>
      <w:numFmt w:val="bullet"/>
      <w:lvlText w:val="•"/>
      <w:lvlJc w:val="left"/>
      <w:pPr>
        <w:tabs>
          <w:tab w:val="num" w:pos="1440"/>
        </w:tabs>
        <w:ind w:left="1440" w:hanging="360"/>
      </w:pPr>
      <w:rPr>
        <w:rFonts w:ascii="Arial" w:hAnsi="Arial" w:hint="default"/>
      </w:rPr>
    </w:lvl>
    <w:lvl w:ilvl="2" w:tplc="173A806E" w:tentative="1">
      <w:start w:val="1"/>
      <w:numFmt w:val="bullet"/>
      <w:lvlText w:val="•"/>
      <w:lvlJc w:val="left"/>
      <w:pPr>
        <w:tabs>
          <w:tab w:val="num" w:pos="2160"/>
        </w:tabs>
        <w:ind w:left="2160" w:hanging="360"/>
      </w:pPr>
      <w:rPr>
        <w:rFonts w:ascii="Arial" w:hAnsi="Arial" w:hint="default"/>
      </w:rPr>
    </w:lvl>
    <w:lvl w:ilvl="3" w:tplc="6A18B24C" w:tentative="1">
      <w:start w:val="1"/>
      <w:numFmt w:val="bullet"/>
      <w:lvlText w:val="•"/>
      <w:lvlJc w:val="left"/>
      <w:pPr>
        <w:tabs>
          <w:tab w:val="num" w:pos="2880"/>
        </w:tabs>
        <w:ind w:left="2880" w:hanging="360"/>
      </w:pPr>
      <w:rPr>
        <w:rFonts w:ascii="Arial" w:hAnsi="Arial" w:hint="default"/>
      </w:rPr>
    </w:lvl>
    <w:lvl w:ilvl="4" w:tplc="96B04430" w:tentative="1">
      <w:start w:val="1"/>
      <w:numFmt w:val="bullet"/>
      <w:lvlText w:val="•"/>
      <w:lvlJc w:val="left"/>
      <w:pPr>
        <w:tabs>
          <w:tab w:val="num" w:pos="3600"/>
        </w:tabs>
        <w:ind w:left="3600" w:hanging="360"/>
      </w:pPr>
      <w:rPr>
        <w:rFonts w:ascii="Arial" w:hAnsi="Arial" w:hint="default"/>
      </w:rPr>
    </w:lvl>
    <w:lvl w:ilvl="5" w:tplc="66FC2C96" w:tentative="1">
      <w:start w:val="1"/>
      <w:numFmt w:val="bullet"/>
      <w:lvlText w:val="•"/>
      <w:lvlJc w:val="left"/>
      <w:pPr>
        <w:tabs>
          <w:tab w:val="num" w:pos="4320"/>
        </w:tabs>
        <w:ind w:left="4320" w:hanging="360"/>
      </w:pPr>
      <w:rPr>
        <w:rFonts w:ascii="Arial" w:hAnsi="Arial" w:hint="default"/>
      </w:rPr>
    </w:lvl>
    <w:lvl w:ilvl="6" w:tplc="ED6CE008" w:tentative="1">
      <w:start w:val="1"/>
      <w:numFmt w:val="bullet"/>
      <w:lvlText w:val="•"/>
      <w:lvlJc w:val="left"/>
      <w:pPr>
        <w:tabs>
          <w:tab w:val="num" w:pos="5040"/>
        </w:tabs>
        <w:ind w:left="5040" w:hanging="360"/>
      </w:pPr>
      <w:rPr>
        <w:rFonts w:ascii="Arial" w:hAnsi="Arial" w:hint="default"/>
      </w:rPr>
    </w:lvl>
    <w:lvl w:ilvl="7" w:tplc="5762DDCC" w:tentative="1">
      <w:start w:val="1"/>
      <w:numFmt w:val="bullet"/>
      <w:lvlText w:val="•"/>
      <w:lvlJc w:val="left"/>
      <w:pPr>
        <w:tabs>
          <w:tab w:val="num" w:pos="5760"/>
        </w:tabs>
        <w:ind w:left="5760" w:hanging="360"/>
      </w:pPr>
      <w:rPr>
        <w:rFonts w:ascii="Arial" w:hAnsi="Arial" w:hint="default"/>
      </w:rPr>
    </w:lvl>
    <w:lvl w:ilvl="8" w:tplc="82C4238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CFC6B48"/>
    <w:multiLevelType w:val="hybridMultilevel"/>
    <w:tmpl w:val="DA7AFC48"/>
    <w:lvl w:ilvl="0" w:tplc="167CE328">
      <w:start w:val="1"/>
      <w:numFmt w:val="bullet"/>
      <w:lvlText w:val="•"/>
      <w:lvlJc w:val="left"/>
      <w:pPr>
        <w:tabs>
          <w:tab w:val="num" w:pos="720"/>
        </w:tabs>
        <w:ind w:left="720" w:hanging="360"/>
      </w:pPr>
      <w:rPr>
        <w:rFonts w:ascii="Arial" w:hAnsi="Arial" w:hint="default"/>
      </w:rPr>
    </w:lvl>
    <w:lvl w:ilvl="1" w:tplc="31563456">
      <w:numFmt w:val="bullet"/>
      <w:lvlText w:val="•"/>
      <w:lvlJc w:val="left"/>
      <w:pPr>
        <w:tabs>
          <w:tab w:val="num" w:pos="1440"/>
        </w:tabs>
        <w:ind w:left="1440" w:hanging="360"/>
      </w:pPr>
      <w:rPr>
        <w:rFonts w:ascii="Arial" w:hAnsi="Arial" w:hint="default"/>
      </w:rPr>
    </w:lvl>
    <w:lvl w:ilvl="2" w:tplc="4DDA35A0" w:tentative="1">
      <w:start w:val="1"/>
      <w:numFmt w:val="bullet"/>
      <w:lvlText w:val="•"/>
      <w:lvlJc w:val="left"/>
      <w:pPr>
        <w:tabs>
          <w:tab w:val="num" w:pos="2160"/>
        </w:tabs>
        <w:ind w:left="2160" w:hanging="360"/>
      </w:pPr>
      <w:rPr>
        <w:rFonts w:ascii="Arial" w:hAnsi="Arial" w:hint="default"/>
      </w:rPr>
    </w:lvl>
    <w:lvl w:ilvl="3" w:tplc="AEB852E4" w:tentative="1">
      <w:start w:val="1"/>
      <w:numFmt w:val="bullet"/>
      <w:lvlText w:val="•"/>
      <w:lvlJc w:val="left"/>
      <w:pPr>
        <w:tabs>
          <w:tab w:val="num" w:pos="2880"/>
        </w:tabs>
        <w:ind w:left="2880" w:hanging="360"/>
      </w:pPr>
      <w:rPr>
        <w:rFonts w:ascii="Arial" w:hAnsi="Arial" w:hint="default"/>
      </w:rPr>
    </w:lvl>
    <w:lvl w:ilvl="4" w:tplc="678E2FFC" w:tentative="1">
      <w:start w:val="1"/>
      <w:numFmt w:val="bullet"/>
      <w:lvlText w:val="•"/>
      <w:lvlJc w:val="left"/>
      <w:pPr>
        <w:tabs>
          <w:tab w:val="num" w:pos="3600"/>
        </w:tabs>
        <w:ind w:left="3600" w:hanging="360"/>
      </w:pPr>
      <w:rPr>
        <w:rFonts w:ascii="Arial" w:hAnsi="Arial" w:hint="default"/>
      </w:rPr>
    </w:lvl>
    <w:lvl w:ilvl="5" w:tplc="2C203514" w:tentative="1">
      <w:start w:val="1"/>
      <w:numFmt w:val="bullet"/>
      <w:lvlText w:val="•"/>
      <w:lvlJc w:val="left"/>
      <w:pPr>
        <w:tabs>
          <w:tab w:val="num" w:pos="4320"/>
        </w:tabs>
        <w:ind w:left="4320" w:hanging="360"/>
      </w:pPr>
      <w:rPr>
        <w:rFonts w:ascii="Arial" w:hAnsi="Arial" w:hint="default"/>
      </w:rPr>
    </w:lvl>
    <w:lvl w:ilvl="6" w:tplc="864A2750" w:tentative="1">
      <w:start w:val="1"/>
      <w:numFmt w:val="bullet"/>
      <w:lvlText w:val="•"/>
      <w:lvlJc w:val="left"/>
      <w:pPr>
        <w:tabs>
          <w:tab w:val="num" w:pos="5040"/>
        </w:tabs>
        <w:ind w:left="5040" w:hanging="360"/>
      </w:pPr>
      <w:rPr>
        <w:rFonts w:ascii="Arial" w:hAnsi="Arial" w:hint="default"/>
      </w:rPr>
    </w:lvl>
    <w:lvl w:ilvl="7" w:tplc="90F6AA40" w:tentative="1">
      <w:start w:val="1"/>
      <w:numFmt w:val="bullet"/>
      <w:lvlText w:val="•"/>
      <w:lvlJc w:val="left"/>
      <w:pPr>
        <w:tabs>
          <w:tab w:val="num" w:pos="5760"/>
        </w:tabs>
        <w:ind w:left="5760" w:hanging="360"/>
      </w:pPr>
      <w:rPr>
        <w:rFonts w:ascii="Arial" w:hAnsi="Arial" w:hint="default"/>
      </w:rPr>
    </w:lvl>
    <w:lvl w:ilvl="8" w:tplc="DA1260C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0945D38"/>
    <w:multiLevelType w:val="hybridMultilevel"/>
    <w:tmpl w:val="EBEEB92E"/>
    <w:lvl w:ilvl="0" w:tplc="B2D2970C">
      <w:start w:val="1"/>
      <w:numFmt w:val="bullet"/>
      <w:lvlText w:val="•"/>
      <w:lvlJc w:val="left"/>
      <w:pPr>
        <w:tabs>
          <w:tab w:val="num" w:pos="720"/>
        </w:tabs>
        <w:ind w:left="720" w:hanging="360"/>
      </w:pPr>
      <w:rPr>
        <w:rFonts w:ascii="Arial" w:hAnsi="Arial" w:hint="default"/>
      </w:rPr>
    </w:lvl>
    <w:lvl w:ilvl="1" w:tplc="36D0127E" w:tentative="1">
      <w:start w:val="1"/>
      <w:numFmt w:val="bullet"/>
      <w:lvlText w:val="•"/>
      <w:lvlJc w:val="left"/>
      <w:pPr>
        <w:tabs>
          <w:tab w:val="num" w:pos="1440"/>
        </w:tabs>
        <w:ind w:left="1440" w:hanging="360"/>
      </w:pPr>
      <w:rPr>
        <w:rFonts w:ascii="Arial" w:hAnsi="Arial" w:hint="default"/>
      </w:rPr>
    </w:lvl>
    <w:lvl w:ilvl="2" w:tplc="B394D966" w:tentative="1">
      <w:start w:val="1"/>
      <w:numFmt w:val="bullet"/>
      <w:lvlText w:val="•"/>
      <w:lvlJc w:val="left"/>
      <w:pPr>
        <w:tabs>
          <w:tab w:val="num" w:pos="2160"/>
        </w:tabs>
        <w:ind w:left="2160" w:hanging="360"/>
      </w:pPr>
      <w:rPr>
        <w:rFonts w:ascii="Arial" w:hAnsi="Arial" w:hint="default"/>
      </w:rPr>
    </w:lvl>
    <w:lvl w:ilvl="3" w:tplc="A27AAC5C" w:tentative="1">
      <w:start w:val="1"/>
      <w:numFmt w:val="bullet"/>
      <w:lvlText w:val="•"/>
      <w:lvlJc w:val="left"/>
      <w:pPr>
        <w:tabs>
          <w:tab w:val="num" w:pos="2880"/>
        </w:tabs>
        <w:ind w:left="2880" w:hanging="360"/>
      </w:pPr>
      <w:rPr>
        <w:rFonts w:ascii="Arial" w:hAnsi="Arial" w:hint="default"/>
      </w:rPr>
    </w:lvl>
    <w:lvl w:ilvl="4" w:tplc="E4C2881E" w:tentative="1">
      <w:start w:val="1"/>
      <w:numFmt w:val="bullet"/>
      <w:lvlText w:val="•"/>
      <w:lvlJc w:val="left"/>
      <w:pPr>
        <w:tabs>
          <w:tab w:val="num" w:pos="3600"/>
        </w:tabs>
        <w:ind w:left="3600" w:hanging="360"/>
      </w:pPr>
      <w:rPr>
        <w:rFonts w:ascii="Arial" w:hAnsi="Arial" w:hint="default"/>
      </w:rPr>
    </w:lvl>
    <w:lvl w:ilvl="5" w:tplc="62F24ACC" w:tentative="1">
      <w:start w:val="1"/>
      <w:numFmt w:val="bullet"/>
      <w:lvlText w:val="•"/>
      <w:lvlJc w:val="left"/>
      <w:pPr>
        <w:tabs>
          <w:tab w:val="num" w:pos="4320"/>
        </w:tabs>
        <w:ind w:left="4320" w:hanging="360"/>
      </w:pPr>
      <w:rPr>
        <w:rFonts w:ascii="Arial" w:hAnsi="Arial" w:hint="default"/>
      </w:rPr>
    </w:lvl>
    <w:lvl w:ilvl="6" w:tplc="FA54FEFE" w:tentative="1">
      <w:start w:val="1"/>
      <w:numFmt w:val="bullet"/>
      <w:lvlText w:val="•"/>
      <w:lvlJc w:val="left"/>
      <w:pPr>
        <w:tabs>
          <w:tab w:val="num" w:pos="5040"/>
        </w:tabs>
        <w:ind w:left="5040" w:hanging="360"/>
      </w:pPr>
      <w:rPr>
        <w:rFonts w:ascii="Arial" w:hAnsi="Arial" w:hint="default"/>
      </w:rPr>
    </w:lvl>
    <w:lvl w:ilvl="7" w:tplc="081A42F0" w:tentative="1">
      <w:start w:val="1"/>
      <w:numFmt w:val="bullet"/>
      <w:lvlText w:val="•"/>
      <w:lvlJc w:val="left"/>
      <w:pPr>
        <w:tabs>
          <w:tab w:val="num" w:pos="5760"/>
        </w:tabs>
        <w:ind w:left="5760" w:hanging="360"/>
      </w:pPr>
      <w:rPr>
        <w:rFonts w:ascii="Arial" w:hAnsi="Arial" w:hint="default"/>
      </w:rPr>
    </w:lvl>
    <w:lvl w:ilvl="8" w:tplc="554462D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0CB1FA8"/>
    <w:multiLevelType w:val="hybridMultilevel"/>
    <w:tmpl w:val="DA08FE8C"/>
    <w:lvl w:ilvl="0" w:tplc="4776E640">
      <w:start w:val="3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92C9C"/>
    <w:multiLevelType w:val="hybridMultilevel"/>
    <w:tmpl w:val="4C9086C4"/>
    <w:lvl w:ilvl="0" w:tplc="4009000F">
      <w:start w:val="1"/>
      <w:numFmt w:val="decimal"/>
      <w:lvlText w:val="%1."/>
      <w:lvlJc w:val="left"/>
      <w:pPr>
        <w:tabs>
          <w:tab w:val="num" w:pos="720"/>
        </w:tabs>
        <w:ind w:left="720" w:hanging="360"/>
      </w:pPr>
    </w:lvl>
    <w:lvl w:ilvl="1" w:tplc="6C707A36">
      <w:start w:val="1"/>
      <w:numFmt w:val="bullet"/>
      <w:lvlText w:val="•"/>
      <w:lvlJc w:val="left"/>
      <w:pPr>
        <w:tabs>
          <w:tab w:val="num" w:pos="1440"/>
        </w:tabs>
        <w:ind w:left="1440" w:hanging="360"/>
      </w:pPr>
      <w:rPr>
        <w:rFonts w:ascii="Arial" w:hAnsi="Arial" w:cs="Times New Roman" w:hint="default"/>
      </w:rPr>
    </w:lvl>
    <w:lvl w:ilvl="2" w:tplc="E948EE5C">
      <w:start w:val="1"/>
      <w:numFmt w:val="bullet"/>
      <w:lvlText w:val="•"/>
      <w:lvlJc w:val="left"/>
      <w:pPr>
        <w:tabs>
          <w:tab w:val="num" w:pos="2160"/>
        </w:tabs>
        <w:ind w:left="2160" w:hanging="360"/>
      </w:pPr>
      <w:rPr>
        <w:rFonts w:ascii="Arial" w:hAnsi="Arial" w:cs="Times New Roman" w:hint="default"/>
      </w:rPr>
    </w:lvl>
    <w:lvl w:ilvl="3" w:tplc="FB7ED3B6">
      <w:start w:val="1"/>
      <w:numFmt w:val="bullet"/>
      <w:lvlText w:val="•"/>
      <w:lvlJc w:val="left"/>
      <w:pPr>
        <w:tabs>
          <w:tab w:val="num" w:pos="2880"/>
        </w:tabs>
        <w:ind w:left="2880" w:hanging="360"/>
      </w:pPr>
      <w:rPr>
        <w:rFonts w:ascii="Arial" w:hAnsi="Arial" w:cs="Times New Roman" w:hint="default"/>
      </w:rPr>
    </w:lvl>
    <w:lvl w:ilvl="4" w:tplc="9C36631A">
      <w:start w:val="1"/>
      <w:numFmt w:val="bullet"/>
      <w:lvlText w:val="•"/>
      <w:lvlJc w:val="left"/>
      <w:pPr>
        <w:tabs>
          <w:tab w:val="num" w:pos="3600"/>
        </w:tabs>
        <w:ind w:left="3600" w:hanging="360"/>
      </w:pPr>
      <w:rPr>
        <w:rFonts w:ascii="Arial" w:hAnsi="Arial" w:cs="Times New Roman" w:hint="default"/>
      </w:rPr>
    </w:lvl>
    <w:lvl w:ilvl="5" w:tplc="72A6B05C">
      <w:start w:val="1"/>
      <w:numFmt w:val="bullet"/>
      <w:lvlText w:val="•"/>
      <w:lvlJc w:val="left"/>
      <w:pPr>
        <w:tabs>
          <w:tab w:val="num" w:pos="4320"/>
        </w:tabs>
        <w:ind w:left="4320" w:hanging="360"/>
      </w:pPr>
      <w:rPr>
        <w:rFonts w:ascii="Arial" w:hAnsi="Arial" w:cs="Times New Roman" w:hint="default"/>
      </w:rPr>
    </w:lvl>
    <w:lvl w:ilvl="6" w:tplc="54746D6A">
      <w:start w:val="1"/>
      <w:numFmt w:val="bullet"/>
      <w:lvlText w:val="•"/>
      <w:lvlJc w:val="left"/>
      <w:pPr>
        <w:tabs>
          <w:tab w:val="num" w:pos="5040"/>
        </w:tabs>
        <w:ind w:left="5040" w:hanging="360"/>
      </w:pPr>
      <w:rPr>
        <w:rFonts w:ascii="Arial" w:hAnsi="Arial" w:cs="Times New Roman" w:hint="default"/>
      </w:rPr>
    </w:lvl>
    <w:lvl w:ilvl="7" w:tplc="E3BADAD8">
      <w:start w:val="1"/>
      <w:numFmt w:val="bullet"/>
      <w:lvlText w:val="•"/>
      <w:lvlJc w:val="left"/>
      <w:pPr>
        <w:tabs>
          <w:tab w:val="num" w:pos="5760"/>
        </w:tabs>
        <w:ind w:left="5760" w:hanging="360"/>
      </w:pPr>
      <w:rPr>
        <w:rFonts w:ascii="Arial" w:hAnsi="Arial" w:cs="Times New Roman" w:hint="default"/>
      </w:rPr>
    </w:lvl>
    <w:lvl w:ilvl="8" w:tplc="2DB4A400">
      <w:start w:val="1"/>
      <w:numFmt w:val="bullet"/>
      <w:lvlText w:val="•"/>
      <w:lvlJc w:val="left"/>
      <w:pPr>
        <w:tabs>
          <w:tab w:val="num" w:pos="6480"/>
        </w:tabs>
        <w:ind w:left="6480" w:hanging="360"/>
      </w:pPr>
      <w:rPr>
        <w:rFonts w:ascii="Arial" w:hAnsi="Arial" w:cs="Times New Roman" w:hint="default"/>
      </w:rPr>
    </w:lvl>
  </w:abstractNum>
  <w:abstractNum w:abstractNumId="32" w15:restartNumberingAfterBreak="0">
    <w:nsid w:val="72806010"/>
    <w:multiLevelType w:val="hybridMultilevel"/>
    <w:tmpl w:val="0560B6B0"/>
    <w:lvl w:ilvl="0" w:tplc="0046D7F6">
      <w:start w:val="1"/>
      <w:numFmt w:val="bullet"/>
      <w:lvlText w:val="•"/>
      <w:lvlJc w:val="left"/>
      <w:pPr>
        <w:tabs>
          <w:tab w:val="num" w:pos="720"/>
        </w:tabs>
        <w:ind w:left="720" w:hanging="360"/>
      </w:pPr>
      <w:rPr>
        <w:rFonts w:ascii="Arial" w:hAnsi="Arial" w:hint="default"/>
      </w:rPr>
    </w:lvl>
    <w:lvl w:ilvl="1" w:tplc="714623CA" w:tentative="1">
      <w:start w:val="1"/>
      <w:numFmt w:val="bullet"/>
      <w:lvlText w:val="•"/>
      <w:lvlJc w:val="left"/>
      <w:pPr>
        <w:tabs>
          <w:tab w:val="num" w:pos="1440"/>
        </w:tabs>
        <w:ind w:left="1440" w:hanging="360"/>
      </w:pPr>
      <w:rPr>
        <w:rFonts w:ascii="Arial" w:hAnsi="Arial" w:hint="default"/>
      </w:rPr>
    </w:lvl>
    <w:lvl w:ilvl="2" w:tplc="5E9C1124" w:tentative="1">
      <w:start w:val="1"/>
      <w:numFmt w:val="bullet"/>
      <w:lvlText w:val="•"/>
      <w:lvlJc w:val="left"/>
      <w:pPr>
        <w:tabs>
          <w:tab w:val="num" w:pos="2160"/>
        </w:tabs>
        <w:ind w:left="2160" w:hanging="360"/>
      </w:pPr>
      <w:rPr>
        <w:rFonts w:ascii="Arial" w:hAnsi="Arial" w:hint="default"/>
      </w:rPr>
    </w:lvl>
    <w:lvl w:ilvl="3" w:tplc="D5189376" w:tentative="1">
      <w:start w:val="1"/>
      <w:numFmt w:val="bullet"/>
      <w:lvlText w:val="•"/>
      <w:lvlJc w:val="left"/>
      <w:pPr>
        <w:tabs>
          <w:tab w:val="num" w:pos="2880"/>
        </w:tabs>
        <w:ind w:left="2880" w:hanging="360"/>
      </w:pPr>
      <w:rPr>
        <w:rFonts w:ascii="Arial" w:hAnsi="Arial" w:hint="default"/>
      </w:rPr>
    </w:lvl>
    <w:lvl w:ilvl="4" w:tplc="930256CC" w:tentative="1">
      <w:start w:val="1"/>
      <w:numFmt w:val="bullet"/>
      <w:lvlText w:val="•"/>
      <w:lvlJc w:val="left"/>
      <w:pPr>
        <w:tabs>
          <w:tab w:val="num" w:pos="3600"/>
        </w:tabs>
        <w:ind w:left="3600" w:hanging="360"/>
      </w:pPr>
      <w:rPr>
        <w:rFonts w:ascii="Arial" w:hAnsi="Arial" w:hint="default"/>
      </w:rPr>
    </w:lvl>
    <w:lvl w:ilvl="5" w:tplc="579C8616" w:tentative="1">
      <w:start w:val="1"/>
      <w:numFmt w:val="bullet"/>
      <w:lvlText w:val="•"/>
      <w:lvlJc w:val="left"/>
      <w:pPr>
        <w:tabs>
          <w:tab w:val="num" w:pos="4320"/>
        </w:tabs>
        <w:ind w:left="4320" w:hanging="360"/>
      </w:pPr>
      <w:rPr>
        <w:rFonts w:ascii="Arial" w:hAnsi="Arial" w:hint="default"/>
      </w:rPr>
    </w:lvl>
    <w:lvl w:ilvl="6" w:tplc="657CB368" w:tentative="1">
      <w:start w:val="1"/>
      <w:numFmt w:val="bullet"/>
      <w:lvlText w:val="•"/>
      <w:lvlJc w:val="left"/>
      <w:pPr>
        <w:tabs>
          <w:tab w:val="num" w:pos="5040"/>
        </w:tabs>
        <w:ind w:left="5040" w:hanging="360"/>
      </w:pPr>
      <w:rPr>
        <w:rFonts w:ascii="Arial" w:hAnsi="Arial" w:hint="default"/>
      </w:rPr>
    </w:lvl>
    <w:lvl w:ilvl="7" w:tplc="0FB4B7F4" w:tentative="1">
      <w:start w:val="1"/>
      <w:numFmt w:val="bullet"/>
      <w:lvlText w:val="•"/>
      <w:lvlJc w:val="left"/>
      <w:pPr>
        <w:tabs>
          <w:tab w:val="num" w:pos="5760"/>
        </w:tabs>
        <w:ind w:left="5760" w:hanging="360"/>
      </w:pPr>
      <w:rPr>
        <w:rFonts w:ascii="Arial" w:hAnsi="Arial" w:hint="default"/>
      </w:rPr>
    </w:lvl>
    <w:lvl w:ilvl="8" w:tplc="855EC61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4842EC3"/>
    <w:multiLevelType w:val="hybridMultilevel"/>
    <w:tmpl w:val="4B4630A6"/>
    <w:lvl w:ilvl="0" w:tplc="D0DE8B2A">
      <w:start w:val="1"/>
      <w:numFmt w:val="bullet"/>
      <w:lvlText w:val="•"/>
      <w:lvlJc w:val="left"/>
      <w:pPr>
        <w:tabs>
          <w:tab w:val="num" w:pos="720"/>
        </w:tabs>
        <w:ind w:left="720" w:hanging="360"/>
      </w:pPr>
      <w:rPr>
        <w:rFonts w:ascii="Arial" w:hAnsi="Arial" w:hint="default"/>
      </w:rPr>
    </w:lvl>
    <w:lvl w:ilvl="1" w:tplc="746824FE" w:tentative="1">
      <w:start w:val="1"/>
      <w:numFmt w:val="bullet"/>
      <w:lvlText w:val="•"/>
      <w:lvlJc w:val="left"/>
      <w:pPr>
        <w:tabs>
          <w:tab w:val="num" w:pos="1440"/>
        </w:tabs>
        <w:ind w:left="1440" w:hanging="360"/>
      </w:pPr>
      <w:rPr>
        <w:rFonts w:ascii="Arial" w:hAnsi="Arial" w:hint="default"/>
      </w:rPr>
    </w:lvl>
    <w:lvl w:ilvl="2" w:tplc="7F7AF4CE" w:tentative="1">
      <w:start w:val="1"/>
      <w:numFmt w:val="bullet"/>
      <w:lvlText w:val="•"/>
      <w:lvlJc w:val="left"/>
      <w:pPr>
        <w:tabs>
          <w:tab w:val="num" w:pos="2160"/>
        </w:tabs>
        <w:ind w:left="2160" w:hanging="360"/>
      </w:pPr>
      <w:rPr>
        <w:rFonts w:ascii="Arial" w:hAnsi="Arial" w:hint="default"/>
      </w:rPr>
    </w:lvl>
    <w:lvl w:ilvl="3" w:tplc="3E104410" w:tentative="1">
      <w:start w:val="1"/>
      <w:numFmt w:val="bullet"/>
      <w:lvlText w:val="•"/>
      <w:lvlJc w:val="left"/>
      <w:pPr>
        <w:tabs>
          <w:tab w:val="num" w:pos="2880"/>
        </w:tabs>
        <w:ind w:left="2880" w:hanging="360"/>
      </w:pPr>
      <w:rPr>
        <w:rFonts w:ascii="Arial" w:hAnsi="Arial" w:hint="default"/>
      </w:rPr>
    </w:lvl>
    <w:lvl w:ilvl="4" w:tplc="6D6E7AE0" w:tentative="1">
      <w:start w:val="1"/>
      <w:numFmt w:val="bullet"/>
      <w:lvlText w:val="•"/>
      <w:lvlJc w:val="left"/>
      <w:pPr>
        <w:tabs>
          <w:tab w:val="num" w:pos="3600"/>
        </w:tabs>
        <w:ind w:left="3600" w:hanging="360"/>
      </w:pPr>
      <w:rPr>
        <w:rFonts w:ascii="Arial" w:hAnsi="Arial" w:hint="default"/>
      </w:rPr>
    </w:lvl>
    <w:lvl w:ilvl="5" w:tplc="81308C88" w:tentative="1">
      <w:start w:val="1"/>
      <w:numFmt w:val="bullet"/>
      <w:lvlText w:val="•"/>
      <w:lvlJc w:val="left"/>
      <w:pPr>
        <w:tabs>
          <w:tab w:val="num" w:pos="4320"/>
        </w:tabs>
        <w:ind w:left="4320" w:hanging="360"/>
      </w:pPr>
      <w:rPr>
        <w:rFonts w:ascii="Arial" w:hAnsi="Arial" w:hint="default"/>
      </w:rPr>
    </w:lvl>
    <w:lvl w:ilvl="6" w:tplc="AF62AFDC" w:tentative="1">
      <w:start w:val="1"/>
      <w:numFmt w:val="bullet"/>
      <w:lvlText w:val="•"/>
      <w:lvlJc w:val="left"/>
      <w:pPr>
        <w:tabs>
          <w:tab w:val="num" w:pos="5040"/>
        </w:tabs>
        <w:ind w:left="5040" w:hanging="360"/>
      </w:pPr>
      <w:rPr>
        <w:rFonts w:ascii="Arial" w:hAnsi="Arial" w:hint="default"/>
      </w:rPr>
    </w:lvl>
    <w:lvl w:ilvl="7" w:tplc="31B686A8" w:tentative="1">
      <w:start w:val="1"/>
      <w:numFmt w:val="bullet"/>
      <w:lvlText w:val="•"/>
      <w:lvlJc w:val="left"/>
      <w:pPr>
        <w:tabs>
          <w:tab w:val="num" w:pos="5760"/>
        </w:tabs>
        <w:ind w:left="5760" w:hanging="360"/>
      </w:pPr>
      <w:rPr>
        <w:rFonts w:ascii="Arial" w:hAnsi="Arial" w:hint="default"/>
      </w:rPr>
    </w:lvl>
    <w:lvl w:ilvl="8" w:tplc="78A4B2C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E013913"/>
    <w:multiLevelType w:val="hybridMultilevel"/>
    <w:tmpl w:val="834A4798"/>
    <w:lvl w:ilvl="0" w:tplc="09F69772">
      <w:start w:val="1"/>
      <w:numFmt w:val="bullet"/>
      <w:lvlText w:val="•"/>
      <w:lvlJc w:val="left"/>
      <w:pPr>
        <w:tabs>
          <w:tab w:val="num" w:pos="720"/>
        </w:tabs>
        <w:ind w:left="720" w:hanging="360"/>
      </w:pPr>
      <w:rPr>
        <w:rFonts w:ascii="Arial" w:hAnsi="Arial" w:hint="default"/>
      </w:rPr>
    </w:lvl>
    <w:lvl w:ilvl="1" w:tplc="571C5B38" w:tentative="1">
      <w:start w:val="1"/>
      <w:numFmt w:val="bullet"/>
      <w:lvlText w:val="•"/>
      <w:lvlJc w:val="left"/>
      <w:pPr>
        <w:tabs>
          <w:tab w:val="num" w:pos="1440"/>
        </w:tabs>
        <w:ind w:left="1440" w:hanging="360"/>
      </w:pPr>
      <w:rPr>
        <w:rFonts w:ascii="Arial" w:hAnsi="Arial" w:hint="default"/>
      </w:rPr>
    </w:lvl>
    <w:lvl w:ilvl="2" w:tplc="F1D4DAFC" w:tentative="1">
      <w:start w:val="1"/>
      <w:numFmt w:val="bullet"/>
      <w:lvlText w:val="•"/>
      <w:lvlJc w:val="left"/>
      <w:pPr>
        <w:tabs>
          <w:tab w:val="num" w:pos="2160"/>
        </w:tabs>
        <w:ind w:left="2160" w:hanging="360"/>
      </w:pPr>
      <w:rPr>
        <w:rFonts w:ascii="Arial" w:hAnsi="Arial" w:hint="default"/>
      </w:rPr>
    </w:lvl>
    <w:lvl w:ilvl="3" w:tplc="8406792E" w:tentative="1">
      <w:start w:val="1"/>
      <w:numFmt w:val="bullet"/>
      <w:lvlText w:val="•"/>
      <w:lvlJc w:val="left"/>
      <w:pPr>
        <w:tabs>
          <w:tab w:val="num" w:pos="2880"/>
        </w:tabs>
        <w:ind w:left="2880" w:hanging="360"/>
      </w:pPr>
      <w:rPr>
        <w:rFonts w:ascii="Arial" w:hAnsi="Arial" w:hint="default"/>
      </w:rPr>
    </w:lvl>
    <w:lvl w:ilvl="4" w:tplc="731A5106" w:tentative="1">
      <w:start w:val="1"/>
      <w:numFmt w:val="bullet"/>
      <w:lvlText w:val="•"/>
      <w:lvlJc w:val="left"/>
      <w:pPr>
        <w:tabs>
          <w:tab w:val="num" w:pos="3600"/>
        </w:tabs>
        <w:ind w:left="3600" w:hanging="360"/>
      </w:pPr>
      <w:rPr>
        <w:rFonts w:ascii="Arial" w:hAnsi="Arial" w:hint="default"/>
      </w:rPr>
    </w:lvl>
    <w:lvl w:ilvl="5" w:tplc="DBFCE4E6" w:tentative="1">
      <w:start w:val="1"/>
      <w:numFmt w:val="bullet"/>
      <w:lvlText w:val="•"/>
      <w:lvlJc w:val="left"/>
      <w:pPr>
        <w:tabs>
          <w:tab w:val="num" w:pos="4320"/>
        </w:tabs>
        <w:ind w:left="4320" w:hanging="360"/>
      </w:pPr>
      <w:rPr>
        <w:rFonts w:ascii="Arial" w:hAnsi="Arial" w:hint="default"/>
      </w:rPr>
    </w:lvl>
    <w:lvl w:ilvl="6" w:tplc="F6BA077E" w:tentative="1">
      <w:start w:val="1"/>
      <w:numFmt w:val="bullet"/>
      <w:lvlText w:val="•"/>
      <w:lvlJc w:val="left"/>
      <w:pPr>
        <w:tabs>
          <w:tab w:val="num" w:pos="5040"/>
        </w:tabs>
        <w:ind w:left="5040" w:hanging="360"/>
      </w:pPr>
      <w:rPr>
        <w:rFonts w:ascii="Arial" w:hAnsi="Arial" w:hint="default"/>
      </w:rPr>
    </w:lvl>
    <w:lvl w:ilvl="7" w:tplc="B5E6C52C" w:tentative="1">
      <w:start w:val="1"/>
      <w:numFmt w:val="bullet"/>
      <w:lvlText w:val="•"/>
      <w:lvlJc w:val="left"/>
      <w:pPr>
        <w:tabs>
          <w:tab w:val="num" w:pos="5760"/>
        </w:tabs>
        <w:ind w:left="5760" w:hanging="360"/>
      </w:pPr>
      <w:rPr>
        <w:rFonts w:ascii="Arial" w:hAnsi="Arial" w:hint="default"/>
      </w:rPr>
    </w:lvl>
    <w:lvl w:ilvl="8" w:tplc="A1ACCB8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E7E05BD"/>
    <w:multiLevelType w:val="hybridMultilevel"/>
    <w:tmpl w:val="A00A08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29879184">
    <w:abstractNumId w:val="31"/>
    <w:lvlOverride w:ilvl="0">
      <w:startOverride w:val="1"/>
    </w:lvlOverride>
    <w:lvlOverride w:ilvl="1"/>
    <w:lvlOverride w:ilvl="2"/>
    <w:lvlOverride w:ilvl="3"/>
    <w:lvlOverride w:ilvl="4"/>
    <w:lvlOverride w:ilvl="5"/>
    <w:lvlOverride w:ilvl="6"/>
    <w:lvlOverride w:ilvl="7"/>
    <w:lvlOverride w:ilvl="8"/>
  </w:num>
  <w:num w:numId="2" w16cid:durableId="5382792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7071856">
    <w:abstractNumId w:val="23"/>
  </w:num>
  <w:num w:numId="4" w16cid:durableId="420219598">
    <w:abstractNumId w:val="35"/>
  </w:num>
  <w:num w:numId="5" w16cid:durableId="2140295607">
    <w:abstractNumId w:val="34"/>
  </w:num>
  <w:num w:numId="6" w16cid:durableId="1499685308">
    <w:abstractNumId w:val="33"/>
  </w:num>
  <w:num w:numId="7" w16cid:durableId="14112587">
    <w:abstractNumId w:val="7"/>
  </w:num>
  <w:num w:numId="8" w16cid:durableId="2126802940">
    <w:abstractNumId w:val="25"/>
  </w:num>
  <w:num w:numId="9" w16cid:durableId="1251504527">
    <w:abstractNumId w:val="27"/>
  </w:num>
  <w:num w:numId="10" w16cid:durableId="1070618235">
    <w:abstractNumId w:val="10"/>
  </w:num>
  <w:num w:numId="11" w16cid:durableId="112360582">
    <w:abstractNumId w:val="29"/>
  </w:num>
  <w:num w:numId="12" w16cid:durableId="1873182481">
    <w:abstractNumId w:val="31"/>
  </w:num>
  <w:num w:numId="13" w16cid:durableId="176892908">
    <w:abstractNumId w:val="20"/>
  </w:num>
  <w:num w:numId="14" w16cid:durableId="526137855">
    <w:abstractNumId w:val="0"/>
  </w:num>
  <w:num w:numId="15" w16cid:durableId="1753965810">
    <w:abstractNumId w:val="30"/>
  </w:num>
  <w:num w:numId="16" w16cid:durableId="765154717">
    <w:abstractNumId w:val="32"/>
  </w:num>
  <w:num w:numId="17" w16cid:durableId="1576554174">
    <w:abstractNumId w:val="26"/>
  </w:num>
  <w:num w:numId="18" w16cid:durableId="1162040690">
    <w:abstractNumId w:val="8"/>
  </w:num>
  <w:num w:numId="19" w16cid:durableId="1329677960">
    <w:abstractNumId w:val="28"/>
  </w:num>
  <w:num w:numId="20" w16cid:durableId="637882879">
    <w:abstractNumId w:val="2"/>
  </w:num>
  <w:num w:numId="21" w16cid:durableId="619605314">
    <w:abstractNumId w:val="13"/>
  </w:num>
  <w:num w:numId="22" w16cid:durableId="13504374">
    <w:abstractNumId w:val="16"/>
  </w:num>
  <w:num w:numId="23" w16cid:durableId="1934242168">
    <w:abstractNumId w:val="15"/>
  </w:num>
  <w:num w:numId="24" w16cid:durableId="1936091319">
    <w:abstractNumId w:val="12"/>
  </w:num>
  <w:num w:numId="25" w16cid:durableId="2137289914">
    <w:abstractNumId w:val="3"/>
  </w:num>
  <w:num w:numId="26" w16cid:durableId="455832077">
    <w:abstractNumId w:val="18"/>
  </w:num>
  <w:num w:numId="27" w16cid:durableId="1137071276">
    <w:abstractNumId w:val="19"/>
  </w:num>
  <w:num w:numId="28" w16cid:durableId="1552762544">
    <w:abstractNumId w:val="17"/>
  </w:num>
  <w:num w:numId="29" w16cid:durableId="1549685784">
    <w:abstractNumId w:val="22"/>
  </w:num>
  <w:num w:numId="30" w16cid:durableId="453866893">
    <w:abstractNumId w:val="24"/>
  </w:num>
  <w:num w:numId="31" w16cid:durableId="134223766">
    <w:abstractNumId w:val="1"/>
  </w:num>
  <w:num w:numId="32" w16cid:durableId="1333945037">
    <w:abstractNumId w:val="9"/>
  </w:num>
  <w:num w:numId="33" w16cid:durableId="1696348740">
    <w:abstractNumId w:val="21"/>
  </w:num>
  <w:num w:numId="34" w16cid:durableId="1199513180">
    <w:abstractNumId w:val="5"/>
  </w:num>
  <w:num w:numId="35" w16cid:durableId="1374768830">
    <w:abstractNumId w:val="4"/>
  </w:num>
  <w:num w:numId="36" w16cid:durableId="612633618">
    <w:abstractNumId w:val="14"/>
  </w:num>
  <w:num w:numId="37" w16cid:durableId="112872471">
    <w:abstractNumId w:val="6"/>
  </w:num>
  <w:num w:numId="38" w16cid:durableId="395931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58"/>
    <w:rsid w:val="000128A1"/>
    <w:rsid w:val="00034E06"/>
    <w:rsid w:val="00036DE4"/>
    <w:rsid w:val="000445B2"/>
    <w:rsid w:val="00060366"/>
    <w:rsid w:val="000836C2"/>
    <w:rsid w:val="000915CC"/>
    <w:rsid w:val="000A42A5"/>
    <w:rsid w:val="000C6309"/>
    <w:rsid w:val="000D1073"/>
    <w:rsid w:val="000D3466"/>
    <w:rsid w:val="000E2FBA"/>
    <w:rsid w:val="000F1E64"/>
    <w:rsid w:val="000F2335"/>
    <w:rsid w:val="000F5C26"/>
    <w:rsid w:val="00104802"/>
    <w:rsid w:val="00123058"/>
    <w:rsid w:val="00123BF5"/>
    <w:rsid w:val="0013069A"/>
    <w:rsid w:val="00133484"/>
    <w:rsid w:val="00134C77"/>
    <w:rsid w:val="0014524E"/>
    <w:rsid w:val="00151C29"/>
    <w:rsid w:val="0015619E"/>
    <w:rsid w:val="00162EE4"/>
    <w:rsid w:val="00170054"/>
    <w:rsid w:val="0017174F"/>
    <w:rsid w:val="00172B55"/>
    <w:rsid w:val="0018544B"/>
    <w:rsid w:val="00194BAF"/>
    <w:rsid w:val="001B7C7D"/>
    <w:rsid w:val="001C141B"/>
    <w:rsid w:val="001D1AC6"/>
    <w:rsid w:val="001D26E5"/>
    <w:rsid w:val="001F0088"/>
    <w:rsid w:val="002014E5"/>
    <w:rsid w:val="00204880"/>
    <w:rsid w:val="002068EB"/>
    <w:rsid w:val="00206968"/>
    <w:rsid w:val="00221F8B"/>
    <w:rsid w:val="00225CF2"/>
    <w:rsid w:val="0022617C"/>
    <w:rsid w:val="00240448"/>
    <w:rsid w:val="00263641"/>
    <w:rsid w:val="00283A4C"/>
    <w:rsid w:val="00291DC6"/>
    <w:rsid w:val="00294EE1"/>
    <w:rsid w:val="002A6A20"/>
    <w:rsid w:val="002C3420"/>
    <w:rsid w:val="002C3FC4"/>
    <w:rsid w:val="00311D4D"/>
    <w:rsid w:val="00342C19"/>
    <w:rsid w:val="00351FA7"/>
    <w:rsid w:val="00355680"/>
    <w:rsid w:val="00374BA9"/>
    <w:rsid w:val="003918BF"/>
    <w:rsid w:val="003A51AC"/>
    <w:rsid w:val="003B4949"/>
    <w:rsid w:val="003B6C5E"/>
    <w:rsid w:val="003D018D"/>
    <w:rsid w:val="003D341F"/>
    <w:rsid w:val="003E1FF1"/>
    <w:rsid w:val="003F22E0"/>
    <w:rsid w:val="00405079"/>
    <w:rsid w:val="004133AE"/>
    <w:rsid w:val="004142DC"/>
    <w:rsid w:val="00417446"/>
    <w:rsid w:val="00426598"/>
    <w:rsid w:val="00426D7C"/>
    <w:rsid w:val="00437DC0"/>
    <w:rsid w:val="004455A3"/>
    <w:rsid w:val="00461482"/>
    <w:rsid w:val="00465895"/>
    <w:rsid w:val="00487A22"/>
    <w:rsid w:val="00496D05"/>
    <w:rsid w:val="004A4DFB"/>
    <w:rsid w:val="004D0BB4"/>
    <w:rsid w:val="004E239E"/>
    <w:rsid w:val="004F0C20"/>
    <w:rsid w:val="004F5DEA"/>
    <w:rsid w:val="004F691D"/>
    <w:rsid w:val="00500161"/>
    <w:rsid w:val="00506B81"/>
    <w:rsid w:val="005074F1"/>
    <w:rsid w:val="005160FE"/>
    <w:rsid w:val="0053364D"/>
    <w:rsid w:val="005542FC"/>
    <w:rsid w:val="0055444D"/>
    <w:rsid w:val="0055551D"/>
    <w:rsid w:val="005827E4"/>
    <w:rsid w:val="0058568E"/>
    <w:rsid w:val="00597D6F"/>
    <w:rsid w:val="005B2660"/>
    <w:rsid w:val="005C22CD"/>
    <w:rsid w:val="005E369B"/>
    <w:rsid w:val="005F0437"/>
    <w:rsid w:val="00610D40"/>
    <w:rsid w:val="0062534D"/>
    <w:rsid w:val="00631724"/>
    <w:rsid w:val="00645D50"/>
    <w:rsid w:val="006674D2"/>
    <w:rsid w:val="00671097"/>
    <w:rsid w:val="00674F94"/>
    <w:rsid w:val="00676CEB"/>
    <w:rsid w:val="00691D7B"/>
    <w:rsid w:val="0069594D"/>
    <w:rsid w:val="006B11EE"/>
    <w:rsid w:val="006B51B6"/>
    <w:rsid w:val="006B5889"/>
    <w:rsid w:val="006C3F21"/>
    <w:rsid w:val="006E1365"/>
    <w:rsid w:val="006F12AF"/>
    <w:rsid w:val="007007FF"/>
    <w:rsid w:val="007035B9"/>
    <w:rsid w:val="0070770F"/>
    <w:rsid w:val="00717E32"/>
    <w:rsid w:val="00721D23"/>
    <w:rsid w:val="00722997"/>
    <w:rsid w:val="00747EFA"/>
    <w:rsid w:val="00762C17"/>
    <w:rsid w:val="007645C5"/>
    <w:rsid w:val="00772835"/>
    <w:rsid w:val="00784E6D"/>
    <w:rsid w:val="00795AA3"/>
    <w:rsid w:val="007C1B0A"/>
    <w:rsid w:val="007D02B4"/>
    <w:rsid w:val="007F0CD3"/>
    <w:rsid w:val="007F1F1E"/>
    <w:rsid w:val="0080659B"/>
    <w:rsid w:val="00812959"/>
    <w:rsid w:val="00815A5B"/>
    <w:rsid w:val="00841B03"/>
    <w:rsid w:val="00843530"/>
    <w:rsid w:val="00845155"/>
    <w:rsid w:val="008457EE"/>
    <w:rsid w:val="00845DBA"/>
    <w:rsid w:val="00846772"/>
    <w:rsid w:val="00853CAB"/>
    <w:rsid w:val="00857D06"/>
    <w:rsid w:val="008636F2"/>
    <w:rsid w:val="00867246"/>
    <w:rsid w:val="0087769F"/>
    <w:rsid w:val="00880229"/>
    <w:rsid w:val="008812E3"/>
    <w:rsid w:val="00885418"/>
    <w:rsid w:val="00890788"/>
    <w:rsid w:val="00891C67"/>
    <w:rsid w:val="00894231"/>
    <w:rsid w:val="008962EE"/>
    <w:rsid w:val="008A6128"/>
    <w:rsid w:val="008B0385"/>
    <w:rsid w:val="008C1F12"/>
    <w:rsid w:val="008D3782"/>
    <w:rsid w:val="008D66C5"/>
    <w:rsid w:val="008F0C2A"/>
    <w:rsid w:val="008F5A07"/>
    <w:rsid w:val="0090765E"/>
    <w:rsid w:val="00912274"/>
    <w:rsid w:val="00912F39"/>
    <w:rsid w:val="0092014A"/>
    <w:rsid w:val="00931492"/>
    <w:rsid w:val="009328D5"/>
    <w:rsid w:val="009425A5"/>
    <w:rsid w:val="00946CEB"/>
    <w:rsid w:val="00961C4B"/>
    <w:rsid w:val="00971E92"/>
    <w:rsid w:val="00972179"/>
    <w:rsid w:val="009750D8"/>
    <w:rsid w:val="00976CA6"/>
    <w:rsid w:val="00990FA3"/>
    <w:rsid w:val="009A2E60"/>
    <w:rsid w:val="009C092A"/>
    <w:rsid w:val="009D6518"/>
    <w:rsid w:val="009E3362"/>
    <w:rsid w:val="009F77B1"/>
    <w:rsid w:val="00A07236"/>
    <w:rsid w:val="00A141E9"/>
    <w:rsid w:val="00A3127B"/>
    <w:rsid w:val="00A32F14"/>
    <w:rsid w:val="00A55E62"/>
    <w:rsid w:val="00A7682C"/>
    <w:rsid w:val="00A777CB"/>
    <w:rsid w:val="00A812AB"/>
    <w:rsid w:val="00A83A82"/>
    <w:rsid w:val="00AA09D7"/>
    <w:rsid w:val="00AB48B1"/>
    <w:rsid w:val="00AC1D97"/>
    <w:rsid w:val="00AC419C"/>
    <w:rsid w:val="00AD35B9"/>
    <w:rsid w:val="00AE0C69"/>
    <w:rsid w:val="00AE4876"/>
    <w:rsid w:val="00B008FB"/>
    <w:rsid w:val="00B078DE"/>
    <w:rsid w:val="00B12251"/>
    <w:rsid w:val="00B25160"/>
    <w:rsid w:val="00B36E73"/>
    <w:rsid w:val="00B43FD5"/>
    <w:rsid w:val="00B515F8"/>
    <w:rsid w:val="00B86723"/>
    <w:rsid w:val="00B913E1"/>
    <w:rsid w:val="00B941FD"/>
    <w:rsid w:val="00B9538C"/>
    <w:rsid w:val="00B96115"/>
    <w:rsid w:val="00BA2B5C"/>
    <w:rsid w:val="00BB3108"/>
    <w:rsid w:val="00BE49FB"/>
    <w:rsid w:val="00BF072A"/>
    <w:rsid w:val="00BF1B62"/>
    <w:rsid w:val="00BF3442"/>
    <w:rsid w:val="00BF3828"/>
    <w:rsid w:val="00BF46E1"/>
    <w:rsid w:val="00C04B99"/>
    <w:rsid w:val="00C17CEF"/>
    <w:rsid w:val="00C33480"/>
    <w:rsid w:val="00C36073"/>
    <w:rsid w:val="00C56F3A"/>
    <w:rsid w:val="00C57CD2"/>
    <w:rsid w:val="00C70076"/>
    <w:rsid w:val="00C82630"/>
    <w:rsid w:val="00C93C5C"/>
    <w:rsid w:val="00CC3849"/>
    <w:rsid w:val="00CD6B95"/>
    <w:rsid w:val="00CE60A6"/>
    <w:rsid w:val="00CF217F"/>
    <w:rsid w:val="00D02E8D"/>
    <w:rsid w:val="00D20B70"/>
    <w:rsid w:val="00D27CA0"/>
    <w:rsid w:val="00D41B39"/>
    <w:rsid w:val="00D45077"/>
    <w:rsid w:val="00D47AB2"/>
    <w:rsid w:val="00D829A5"/>
    <w:rsid w:val="00D97816"/>
    <w:rsid w:val="00DA4C43"/>
    <w:rsid w:val="00DB1DDF"/>
    <w:rsid w:val="00DC7DAC"/>
    <w:rsid w:val="00DD1165"/>
    <w:rsid w:val="00DF0048"/>
    <w:rsid w:val="00DF367E"/>
    <w:rsid w:val="00E03805"/>
    <w:rsid w:val="00E03CB8"/>
    <w:rsid w:val="00E14BC4"/>
    <w:rsid w:val="00E17471"/>
    <w:rsid w:val="00E2210C"/>
    <w:rsid w:val="00E2738A"/>
    <w:rsid w:val="00E46B18"/>
    <w:rsid w:val="00E54140"/>
    <w:rsid w:val="00E64477"/>
    <w:rsid w:val="00E76608"/>
    <w:rsid w:val="00E77EC5"/>
    <w:rsid w:val="00E842F7"/>
    <w:rsid w:val="00EA7CEC"/>
    <w:rsid w:val="00EB1D93"/>
    <w:rsid w:val="00EB336B"/>
    <w:rsid w:val="00EB3793"/>
    <w:rsid w:val="00ED2ACE"/>
    <w:rsid w:val="00EE31CC"/>
    <w:rsid w:val="00EE3805"/>
    <w:rsid w:val="00EF75AE"/>
    <w:rsid w:val="00F00342"/>
    <w:rsid w:val="00F07E16"/>
    <w:rsid w:val="00F14BB5"/>
    <w:rsid w:val="00F2282A"/>
    <w:rsid w:val="00F25903"/>
    <w:rsid w:val="00F31796"/>
    <w:rsid w:val="00F51CDD"/>
    <w:rsid w:val="00F51EDB"/>
    <w:rsid w:val="00F565FE"/>
    <w:rsid w:val="00F6209A"/>
    <w:rsid w:val="00F62BDC"/>
    <w:rsid w:val="00F879C0"/>
    <w:rsid w:val="00FA3D2A"/>
    <w:rsid w:val="00FB1496"/>
    <w:rsid w:val="00FB4DF8"/>
    <w:rsid w:val="00FE0EB8"/>
    <w:rsid w:val="00FE4246"/>
    <w:rsid w:val="00FE5085"/>
    <w:rsid w:val="00FF1D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23A0"/>
  <w15:docId w15:val="{731E034D-E2AE-48B8-ABA3-0888B134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BAF"/>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538C"/>
    <w:rPr>
      <w:color w:val="0563C1" w:themeColor="hyperlink"/>
      <w:u w:val="single"/>
    </w:rPr>
  </w:style>
  <w:style w:type="paragraph" w:styleId="NoSpacing">
    <w:name w:val="No Spacing"/>
    <w:uiPriority w:val="1"/>
    <w:qFormat/>
    <w:rsid w:val="00B9538C"/>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B9538C"/>
    <w:pPr>
      <w:spacing w:after="0" w:line="240" w:lineRule="auto"/>
      <w:ind w:left="720"/>
      <w:contextualSpacing/>
    </w:pPr>
    <w:rPr>
      <w:rFonts w:ascii="Times New Roman" w:hAnsi="Times New Roman"/>
      <w:sz w:val="24"/>
      <w:szCs w:val="24"/>
    </w:rPr>
  </w:style>
  <w:style w:type="paragraph" w:customStyle="1" w:styleId="Body">
    <w:name w:val="Body"/>
    <w:rsid w:val="00B9538C"/>
    <w:pPr>
      <w:spacing w:after="0" w:line="240" w:lineRule="auto"/>
    </w:pPr>
    <w:rPr>
      <w:rFonts w:ascii="Helvetica" w:eastAsia="Arial Unicode MS" w:hAnsi="Helvetica" w:cs="Arial Unicode MS"/>
      <w:color w:val="000000"/>
      <w:lang w:val="en-US"/>
    </w:rPr>
  </w:style>
  <w:style w:type="paragraph" w:customStyle="1" w:styleId="MediumGrid21">
    <w:name w:val="Medium Grid 21"/>
    <w:uiPriority w:val="1"/>
    <w:qFormat/>
    <w:rsid w:val="00B9538C"/>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5F0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437"/>
    <w:rPr>
      <w:rFonts w:ascii="Tahoma" w:eastAsia="Calibri" w:hAnsi="Tahoma" w:cs="Tahoma"/>
      <w:sz w:val="16"/>
      <w:szCs w:val="16"/>
      <w:lang w:val="en-US"/>
    </w:rPr>
  </w:style>
  <w:style w:type="paragraph" w:styleId="NormalWeb">
    <w:name w:val="Normal (Web)"/>
    <w:basedOn w:val="Normal"/>
    <w:uiPriority w:val="99"/>
    <w:unhideWhenUsed/>
    <w:rsid w:val="007F0CD3"/>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93149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492"/>
    <w:pPr>
      <w:autoSpaceDE w:val="0"/>
      <w:autoSpaceDN w:val="0"/>
      <w:adjustRightInd w:val="0"/>
      <w:spacing w:after="0" w:line="240" w:lineRule="auto"/>
    </w:pPr>
    <w:rPr>
      <w:rFonts w:ascii="Calibri" w:eastAsia="Calibri" w:hAnsi="Calibri" w:cs="Calibri"/>
      <w:color w:val="000000"/>
      <w:sz w:val="24"/>
      <w:szCs w:val="24"/>
      <w:lang w:val="en-US"/>
    </w:rPr>
  </w:style>
  <w:style w:type="paragraph" w:styleId="Header">
    <w:name w:val="header"/>
    <w:basedOn w:val="Normal"/>
    <w:link w:val="HeaderChar"/>
    <w:uiPriority w:val="99"/>
    <w:unhideWhenUsed/>
    <w:rsid w:val="00D82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9A5"/>
    <w:rPr>
      <w:rFonts w:ascii="Calibri" w:eastAsia="Calibri" w:hAnsi="Calibri" w:cs="Times New Roman"/>
      <w:lang w:val="en-US"/>
    </w:rPr>
  </w:style>
  <w:style w:type="paragraph" w:styleId="Footer">
    <w:name w:val="footer"/>
    <w:basedOn w:val="Normal"/>
    <w:link w:val="FooterChar"/>
    <w:uiPriority w:val="99"/>
    <w:unhideWhenUsed/>
    <w:rsid w:val="00D82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9A5"/>
    <w:rPr>
      <w:rFonts w:ascii="Calibri" w:eastAsia="Calibri" w:hAnsi="Calibri" w:cs="Times New Roman"/>
      <w:lang w:val="en-US"/>
    </w:rPr>
  </w:style>
  <w:style w:type="character" w:customStyle="1" w:styleId="UnresolvedMention1">
    <w:name w:val="Unresolved Mention1"/>
    <w:basedOn w:val="DefaultParagraphFont"/>
    <w:uiPriority w:val="99"/>
    <w:rsid w:val="005074F1"/>
    <w:rPr>
      <w:color w:val="605E5C"/>
      <w:shd w:val="clear" w:color="auto" w:fill="E1DFDD"/>
    </w:rPr>
  </w:style>
  <w:style w:type="character" w:styleId="Strong">
    <w:name w:val="Strong"/>
    <w:basedOn w:val="DefaultParagraphFont"/>
    <w:uiPriority w:val="22"/>
    <w:qFormat/>
    <w:rsid w:val="005B2660"/>
    <w:rPr>
      <w:b/>
      <w:bCs/>
    </w:rPr>
  </w:style>
  <w:style w:type="character" w:customStyle="1" w:styleId="il">
    <w:name w:val="il"/>
    <w:basedOn w:val="DefaultParagraphFont"/>
    <w:rsid w:val="00C57CD2"/>
  </w:style>
  <w:style w:type="paragraph" w:styleId="Revision">
    <w:name w:val="Revision"/>
    <w:hidden/>
    <w:uiPriority w:val="99"/>
    <w:semiHidden/>
    <w:rsid w:val="008636F2"/>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1136">
      <w:bodyDiv w:val="1"/>
      <w:marLeft w:val="0"/>
      <w:marRight w:val="0"/>
      <w:marTop w:val="0"/>
      <w:marBottom w:val="0"/>
      <w:divBdr>
        <w:top w:val="none" w:sz="0" w:space="0" w:color="auto"/>
        <w:left w:val="none" w:sz="0" w:space="0" w:color="auto"/>
        <w:bottom w:val="none" w:sz="0" w:space="0" w:color="auto"/>
        <w:right w:val="none" w:sz="0" w:space="0" w:color="auto"/>
      </w:divBdr>
      <w:divsChild>
        <w:div w:id="1243830562">
          <w:marLeft w:val="274"/>
          <w:marRight w:val="0"/>
          <w:marTop w:val="150"/>
          <w:marBottom w:val="0"/>
          <w:divBdr>
            <w:top w:val="none" w:sz="0" w:space="0" w:color="auto"/>
            <w:left w:val="none" w:sz="0" w:space="0" w:color="auto"/>
            <w:bottom w:val="none" w:sz="0" w:space="0" w:color="auto"/>
            <w:right w:val="none" w:sz="0" w:space="0" w:color="auto"/>
          </w:divBdr>
        </w:div>
      </w:divsChild>
    </w:div>
    <w:div w:id="101187863">
      <w:bodyDiv w:val="1"/>
      <w:marLeft w:val="0"/>
      <w:marRight w:val="0"/>
      <w:marTop w:val="0"/>
      <w:marBottom w:val="0"/>
      <w:divBdr>
        <w:top w:val="none" w:sz="0" w:space="0" w:color="auto"/>
        <w:left w:val="none" w:sz="0" w:space="0" w:color="auto"/>
        <w:bottom w:val="none" w:sz="0" w:space="0" w:color="auto"/>
        <w:right w:val="none" w:sz="0" w:space="0" w:color="auto"/>
      </w:divBdr>
    </w:div>
    <w:div w:id="148988779">
      <w:bodyDiv w:val="1"/>
      <w:marLeft w:val="0"/>
      <w:marRight w:val="0"/>
      <w:marTop w:val="0"/>
      <w:marBottom w:val="0"/>
      <w:divBdr>
        <w:top w:val="none" w:sz="0" w:space="0" w:color="auto"/>
        <w:left w:val="none" w:sz="0" w:space="0" w:color="auto"/>
        <w:bottom w:val="none" w:sz="0" w:space="0" w:color="auto"/>
        <w:right w:val="none" w:sz="0" w:space="0" w:color="auto"/>
      </w:divBdr>
    </w:div>
    <w:div w:id="159583365">
      <w:bodyDiv w:val="1"/>
      <w:marLeft w:val="0"/>
      <w:marRight w:val="0"/>
      <w:marTop w:val="0"/>
      <w:marBottom w:val="0"/>
      <w:divBdr>
        <w:top w:val="none" w:sz="0" w:space="0" w:color="auto"/>
        <w:left w:val="none" w:sz="0" w:space="0" w:color="auto"/>
        <w:bottom w:val="none" w:sz="0" w:space="0" w:color="auto"/>
        <w:right w:val="none" w:sz="0" w:space="0" w:color="auto"/>
      </w:divBdr>
    </w:div>
    <w:div w:id="389496923">
      <w:bodyDiv w:val="1"/>
      <w:marLeft w:val="0"/>
      <w:marRight w:val="0"/>
      <w:marTop w:val="0"/>
      <w:marBottom w:val="0"/>
      <w:divBdr>
        <w:top w:val="none" w:sz="0" w:space="0" w:color="auto"/>
        <w:left w:val="none" w:sz="0" w:space="0" w:color="auto"/>
        <w:bottom w:val="none" w:sz="0" w:space="0" w:color="auto"/>
        <w:right w:val="none" w:sz="0" w:space="0" w:color="auto"/>
      </w:divBdr>
    </w:div>
    <w:div w:id="413674747">
      <w:bodyDiv w:val="1"/>
      <w:marLeft w:val="0"/>
      <w:marRight w:val="0"/>
      <w:marTop w:val="0"/>
      <w:marBottom w:val="0"/>
      <w:divBdr>
        <w:top w:val="none" w:sz="0" w:space="0" w:color="auto"/>
        <w:left w:val="none" w:sz="0" w:space="0" w:color="auto"/>
        <w:bottom w:val="none" w:sz="0" w:space="0" w:color="auto"/>
        <w:right w:val="none" w:sz="0" w:space="0" w:color="auto"/>
      </w:divBdr>
    </w:div>
    <w:div w:id="414984542">
      <w:bodyDiv w:val="1"/>
      <w:marLeft w:val="0"/>
      <w:marRight w:val="0"/>
      <w:marTop w:val="0"/>
      <w:marBottom w:val="0"/>
      <w:divBdr>
        <w:top w:val="none" w:sz="0" w:space="0" w:color="auto"/>
        <w:left w:val="none" w:sz="0" w:space="0" w:color="auto"/>
        <w:bottom w:val="none" w:sz="0" w:space="0" w:color="auto"/>
        <w:right w:val="none" w:sz="0" w:space="0" w:color="auto"/>
      </w:divBdr>
    </w:div>
    <w:div w:id="459693325">
      <w:bodyDiv w:val="1"/>
      <w:marLeft w:val="0"/>
      <w:marRight w:val="0"/>
      <w:marTop w:val="0"/>
      <w:marBottom w:val="0"/>
      <w:divBdr>
        <w:top w:val="none" w:sz="0" w:space="0" w:color="auto"/>
        <w:left w:val="none" w:sz="0" w:space="0" w:color="auto"/>
        <w:bottom w:val="none" w:sz="0" w:space="0" w:color="auto"/>
        <w:right w:val="none" w:sz="0" w:space="0" w:color="auto"/>
      </w:divBdr>
      <w:divsChild>
        <w:div w:id="418261459">
          <w:marLeft w:val="274"/>
          <w:marRight w:val="0"/>
          <w:marTop w:val="150"/>
          <w:marBottom w:val="0"/>
          <w:divBdr>
            <w:top w:val="none" w:sz="0" w:space="0" w:color="auto"/>
            <w:left w:val="none" w:sz="0" w:space="0" w:color="auto"/>
            <w:bottom w:val="none" w:sz="0" w:space="0" w:color="auto"/>
            <w:right w:val="none" w:sz="0" w:space="0" w:color="auto"/>
          </w:divBdr>
        </w:div>
        <w:div w:id="28189753">
          <w:marLeft w:val="274"/>
          <w:marRight w:val="0"/>
          <w:marTop w:val="150"/>
          <w:marBottom w:val="0"/>
          <w:divBdr>
            <w:top w:val="none" w:sz="0" w:space="0" w:color="auto"/>
            <w:left w:val="none" w:sz="0" w:space="0" w:color="auto"/>
            <w:bottom w:val="none" w:sz="0" w:space="0" w:color="auto"/>
            <w:right w:val="none" w:sz="0" w:space="0" w:color="auto"/>
          </w:divBdr>
        </w:div>
        <w:div w:id="1598512876">
          <w:marLeft w:val="274"/>
          <w:marRight w:val="0"/>
          <w:marTop w:val="150"/>
          <w:marBottom w:val="0"/>
          <w:divBdr>
            <w:top w:val="none" w:sz="0" w:space="0" w:color="auto"/>
            <w:left w:val="none" w:sz="0" w:space="0" w:color="auto"/>
            <w:bottom w:val="none" w:sz="0" w:space="0" w:color="auto"/>
            <w:right w:val="none" w:sz="0" w:space="0" w:color="auto"/>
          </w:divBdr>
        </w:div>
        <w:div w:id="481779629">
          <w:marLeft w:val="274"/>
          <w:marRight w:val="0"/>
          <w:marTop w:val="150"/>
          <w:marBottom w:val="0"/>
          <w:divBdr>
            <w:top w:val="none" w:sz="0" w:space="0" w:color="auto"/>
            <w:left w:val="none" w:sz="0" w:space="0" w:color="auto"/>
            <w:bottom w:val="none" w:sz="0" w:space="0" w:color="auto"/>
            <w:right w:val="none" w:sz="0" w:space="0" w:color="auto"/>
          </w:divBdr>
        </w:div>
        <w:div w:id="380137804">
          <w:marLeft w:val="274"/>
          <w:marRight w:val="0"/>
          <w:marTop w:val="150"/>
          <w:marBottom w:val="0"/>
          <w:divBdr>
            <w:top w:val="none" w:sz="0" w:space="0" w:color="auto"/>
            <w:left w:val="none" w:sz="0" w:space="0" w:color="auto"/>
            <w:bottom w:val="none" w:sz="0" w:space="0" w:color="auto"/>
            <w:right w:val="none" w:sz="0" w:space="0" w:color="auto"/>
          </w:divBdr>
        </w:div>
      </w:divsChild>
    </w:div>
    <w:div w:id="484053804">
      <w:bodyDiv w:val="1"/>
      <w:marLeft w:val="0"/>
      <w:marRight w:val="0"/>
      <w:marTop w:val="0"/>
      <w:marBottom w:val="0"/>
      <w:divBdr>
        <w:top w:val="none" w:sz="0" w:space="0" w:color="auto"/>
        <w:left w:val="none" w:sz="0" w:space="0" w:color="auto"/>
        <w:bottom w:val="none" w:sz="0" w:space="0" w:color="auto"/>
        <w:right w:val="none" w:sz="0" w:space="0" w:color="auto"/>
      </w:divBdr>
    </w:div>
    <w:div w:id="526673007">
      <w:bodyDiv w:val="1"/>
      <w:marLeft w:val="0"/>
      <w:marRight w:val="0"/>
      <w:marTop w:val="0"/>
      <w:marBottom w:val="0"/>
      <w:divBdr>
        <w:top w:val="none" w:sz="0" w:space="0" w:color="auto"/>
        <w:left w:val="none" w:sz="0" w:space="0" w:color="auto"/>
        <w:bottom w:val="none" w:sz="0" w:space="0" w:color="auto"/>
        <w:right w:val="none" w:sz="0" w:space="0" w:color="auto"/>
      </w:divBdr>
    </w:div>
    <w:div w:id="579486511">
      <w:bodyDiv w:val="1"/>
      <w:marLeft w:val="0"/>
      <w:marRight w:val="0"/>
      <w:marTop w:val="0"/>
      <w:marBottom w:val="0"/>
      <w:divBdr>
        <w:top w:val="none" w:sz="0" w:space="0" w:color="auto"/>
        <w:left w:val="none" w:sz="0" w:space="0" w:color="auto"/>
        <w:bottom w:val="none" w:sz="0" w:space="0" w:color="auto"/>
        <w:right w:val="none" w:sz="0" w:space="0" w:color="auto"/>
      </w:divBdr>
      <w:divsChild>
        <w:div w:id="1884172176">
          <w:marLeft w:val="274"/>
          <w:marRight w:val="0"/>
          <w:marTop w:val="150"/>
          <w:marBottom w:val="0"/>
          <w:divBdr>
            <w:top w:val="none" w:sz="0" w:space="0" w:color="auto"/>
            <w:left w:val="none" w:sz="0" w:space="0" w:color="auto"/>
            <w:bottom w:val="none" w:sz="0" w:space="0" w:color="auto"/>
            <w:right w:val="none" w:sz="0" w:space="0" w:color="auto"/>
          </w:divBdr>
        </w:div>
        <w:div w:id="1162429922">
          <w:marLeft w:val="806"/>
          <w:marRight w:val="0"/>
          <w:marTop w:val="75"/>
          <w:marBottom w:val="0"/>
          <w:divBdr>
            <w:top w:val="none" w:sz="0" w:space="0" w:color="auto"/>
            <w:left w:val="none" w:sz="0" w:space="0" w:color="auto"/>
            <w:bottom w:val="none" w:sz="0" w:space="0" w:color="auto"/>
            <w:right w:val="none" w:sz="0" w:space="0" w:color="auto"/>
          </w:divBdr>
        </w:div>
        <w:div w:id="695696717">
          <w:marLeft w:val="274"/>
          <w:marRight w:val="0"/>
          <w:marTop w:val="150"/>
          <w:marBottom w:val="0"/>
          <w:divBdr>
            <w:top w:val="none" w:sz="0" w:space="0" w:color="auto"/>
            <w:left w:val="none" w:sz="0" w:space="0" w:color="auto"/>
            <w:bottom w:val="none" w:sz="0" w:space="0" w:color="auto"/>
            <w:right w:val="none" w:sz="0" w:space="0" w:color="auto"/>
          </w:divBdr>
        </w:div>
        <w:div w:id="242689983">
          <w:marLeft w:val="806"/>
          <w:marRight w:val="0"/>
          <w:marTop w:val="75"/>
          <w:marBottom w:val="0"/>
          <w:divBdr>
            <w:top w:val="none" w:sz="0" w:space="0" w:color="auto"/>
            <w:left w:val="none" w:sz="0" w:space="0" w:color="auto"/>
            <w:bottom w:val="none" w:sz="0" w:space="0" w:color="auto"/>
            <w:right w:val="none" w:sz="0" w:space="0" w:color="auto"/>
          </w:divBdr>
        </w:div>
        <w:div w:id="1122110219">
          <w:marLeft w:val="1354"/>
          <w:marRight w:val="0"/>
          <w:marTop w:val="75"/>
          <w:marBottom w:val="0"/>
          <w:divBdr>
            <w:top w:val="none" w:sz="0" w:space="0" w:color="auto"/>
            <w:left w:val="none" w:sz="0" w:space="0" w:color="auto"/>
            <w:bottom w:val="none" w:sz="0" w:space="0" w:color="auto"/>
            <w:right w:val="none" w:sz="0" w:space="0" w:color="auto"/>
          </w:divBdr>
        </w:div>
        <w:div w:id="140510450">
          <w:marLeft w:val="1354"/>
          <w:marRight w:val="0"/>
          <w:marTop w:val="75"/>
          <w:marBottom w:val="0"/>
          <w:divBdr>
            <w:top w:val="none" w:sz="0" w:space="0" w:color="auto"/>
            <w:left w:val="none" w:sz="0" w:space="0" w:color="auto"/>
            <w:bottom w:val="none" w:sz="0" w:space="0" w:color="auto"/>
            <w:right w:val="none" w:sz="0" w:space="0" w:color="auto"/>
          </w:divBdr>
        </w:div>
        <w:div w:id="1331829268">
          <w:marLeft w:val="1354"/>
          <w:marRight w:val="0"/>
          <w:marTop w:val="75"/>
          <w:marBottom w:val="0"/>
          <w:divBdr>
            <w:top w:val="none" w:sz="0" w:space="0" w:color="auto"/>
            <w:left w:val="none" w:sz="0" w:space="0" w:color="auto"/>
            <w:bottom w:val="none" w:sz="0" w:space="0" w:color="auto"/>
            <w:right w:val="none" w:sz="0" w:space="0" w:color="auto"/>
          </w:divBdr>
        </w:div>
        <w:div w:id="266811292">
          <w:marLeft w:val="274"/>
          <w:marRight w:val="0"/>
          <w:marTop w:val="150"/>
          <w:marBottom w:val="0"/>
          <w:divBdr>
            <w:top w:val="none" w:sz="0" w:space="0" w:color="auto"/>
            <w:left w:val="none" w:sz="0" w:space="0" w:color="auto"/>
            <w:bottom w:val="none" w:sz="0" w:space="0" w:color="auto"/>
            <w:right w:val="none" w:sz="0" w:space="0" w:color="auto"/>
          </w:divBdr>
        </w:div>
        <w:div w:id="250092591">
          <w:marLeft w:val="806"/>
          <w:marRight w:val="0"/>
          <w:marTop w:val="75"/>
          <w:marBottom w:val="0"/>
          <w:divBdr>
            <w:top w:val="none" w:sz="0" w:space="0" w:color="auto"/>
            <w:left w:val="none" w:sz="0" w:space="0" w:color="auto"/>
            <w:bottom w:val="none" w:sz="0" w:space="0" w:color="auto"/>
            <w:right w:val="none" w:sz="0" w:space="0" w:color="auto"/>
          </w:divBdr>
        </w:div>
        <w:div w:id="515114960">
          <w:marLeft w:val="806"/>
          <w:marRight w:val="0"/>
          <w:marTop w:val="75"/>
          <w:marBottom w:val="0"/>
          <w:divBdr>
            <w:top w:val="none" w:sz="0" w:space="0" w:color="auto"/>
            <w:left w:val="none" w:sz="0" w:space="0" w:color="auto"/>
            <w:bottom w:val="none" w:sz="0" w:space="0" w:color="auto"/>
            <w:right w:val="none" w:sz="0" w:space="0" w:color="auto"/>
          </w:divBdr>
        </w:div>
        <w:div w:id="1461458648">
          <w:marLeft w:val="806"/>
          <w:marRight w:val="0"/>
          <w:marTop w:val="75"/>
          <w:marBottom w:val="0"/>
          <w:divBdr>
            <w:top w:val="none" w:sz="0" w:space="0" w:color="auto"/>
            <w:left w:val="none" w:sz="0" w:space="0" w:color="auto"/>
            <w:bottom w:val="none" w:sz="0" w:space="0" w:color="auto"/>
            <w:right w:val="none" w:sz="0" w:space="0" w:color="auto"/>
          </w:divBdr>
        </w:div>
        <w:div w:id="891044155">
          <w:marLeft w:val="274"/>
          <w:marRight w:val="0"/>
          <w:marTop w:val="150"/>
          <w:marBottom w:val="0"/>
          <w:divBdr>
            <w:top w:val="none" w:sz="0" w:space="0" w:color="auto"/>
            <w:left w:val="none" w:sz="0" w:space="0" w:color="auto"/>
            <w:bottom w:val="none" w:sz="0" w:space="0" w:color="auto"/>
            <w:right w:val="none" w:sz="0" w:space="0" w:color="auto"/>
          </w:divBdr>
        </w:div>
        <w:div w:id="1722244824">
          <w:marLeft w:val="806"/>
          <w:marRight w:val="0"/>
          <w:marTop w:val="75"/>
          <w:marBottom w:val="0"/>
          <w:divBdr>
            <w:top w:val="none" w:sz="0" w:space="0" w:color="auto"/>
            <w:left w:val="none" w:sz="0" w:space="0" w:color="auto"/>
            <w:bottom w:val="none" w:sz="0" w:space="0" w:color="auto"/>
            <w:right w:val="none" w:sz="0" w:space="0" w:color="auto"/>
          </w:divBdr>
        </w:div>
        <w:div w:id="1788503073">
          <w:marLeft w:val="274"/>
          <w:marRight w:val="0"/>
          <w:marTop w:val="150"/>
          <w:marBottom w:val="0"/>
          <w:divBdr>
            <w:top w:val="none" w:sz="0" w:space="0" w:color="auto"/>
            <w:left w:val="none" w:sz="0" w:space="0" w:color="auto"/>
            <w:bottom w:val="none" w:sz="0" w:space="0" w:color="auto"/>
            <w:right w:val="none" w:sz="0" w:space="0" w:color="auto"/>
          </w:divBdr>
        </w:div>
        <w:div w:id="1029914572">
          <w:marLeft w:val="806"/>
          <w:marRight w:val="0"/>
          <w:marTop w:val="75"/>
          <w:marBottom w:val="0"/>
          <w:divBdr>
            <w:top w:val="none" w:sz="0" w:space="0" w:color="auto"/>
            <w:left w:val="none" w:sz="0" w:space="0" w:color="auto"/>
            <w:bottom w:val="none" w:sz="0" w:space="0" w:color="auto"/>
            <w:right w:val="none" w:sz="0" w:space="0" w:color="auto"/>
          </w:divBdr>
        </w:div>
      </w:divsChild>
    </w:div>
    <w:div w:id="583607731">
      <w:bodyDiv w:val="1"/>
      <w:marLeft w:val="0"/>
      <w:marRight w:val="0"/>
      <w:marTop w:val="0"/>
      <w:marBottom w:val="0"/>
      <w:divBdr>
        <w:top w:val="none" w:sz="0" w:space="0" w:color="auto"/>
        <w:left w:val="none" w:sz="0" w:space="0" w:color="auto"/>
        <w:bottom w:val="none" w:sz="0" w:space="0" w:color="auto"/>
        <w:right w:val="none" w:sz="0" w:space="0" w:color="auto"/>
      </w:divBdr>
    </w:div>
    <w:div w:id="595210479">
      <w:bodyDiv w:val="1"/>
      <w:marLeft w:val="0"/>
      <w:marRight w:val="0"/>
      <w:marTop w:val="0"/>
      <w:marBottom w:val="0"/>
      <w:divBdr>
        <w:top w:val="none" w:sz="0" w:space="0" w:color="auto"/>
        <w:left w:val="none" w:sz="0" w:space="0" w:color="auto"/>
        <w:bottom w:val="none" w:sz="0" w:space="0" w:color="auto"/>
        <w:right w:val="none" w:sz="0" w:space="0" w:color="auto"/>
      </w:divBdr>
    </w:div>
    <w:div w:id="613438503">
      <w:bodyDiv w:val="1"/>
      <w:marLeft w:val="0"/>
      <w:marRight w:val="0"/>
      <w:marTop w:val="0"/>
      <w:marBottom w:val="0"/>
      <w:divBdr>
        <w:top w:val="none" w:sz="0" w:space="0" w:color="auto"/>
        <w:left w:val="none" w:sz="0" w:space="0" w:color="auto"/>
        <w:bottom w:val="none" w:sz="0" w:space="0" w:color="auto"/>
        <w:right w:val="none" w:sz="0" w:space="0" w:color="auto"/>
      </w:divBdr>
      <w:divsChild>
        <w:div w:id="853416589">
          <w:marLeft w:val="274"/>
          <w:marRight w:val="0"/>
          <w:marTop w:val="0"/>
          <w:marBottom w:val="0"/>
          <w:divBdr>
            <w:top w:val="none" w:sz="0" w:space="0" w:color="auto"/>
            <w:left w:val="none" w:sz="0" w:space="0" w:color="auto"/>
            <w:bottom w:val="none" w:sz="0" w:space="0" w:color="auto"/>
            <w:right w:val="none" w:sz="0" w:space="0" w:color="auto"/>
          </w:divBdr>
        </w:div>
        <w:div w:id="650408875">
          <w:marLeft w:val="274"/>
          <w:marRight w:val="0"/>
          <w:marTop w:val="0"/>
          <w:marBottom w:val="0"/>
          <w:divBdr>
            <w:top w:val="none" w:sz="0" w:space="0" w:color="auto"/>
            <w:left w:val="none" w:sz="0" w:space="0" w:color="auto"/>
            <w:bottom w:val="none" w:sz="0" w:space="0" w:color="auto"/>
            <w:right w:val="none" w:sz="0" w:space="0" w:color="auto"/>
          </w:divBdr>
        </w:div>
        <w:div w:id="211886914">
          <w:marLeft w:val="274"/>
          <w:marRight w:val="0"/>
          <w:marTop w:val="0"/>
          <w:marBottom w:val="0"/>
          <w:divBdr>
            <w:top w:val="none" w:sz="0" w:space="0" w:color="auto"/>
            <w:left w:val="none" w:sz="0" w:space="0" w:color="auto"/>
            <w:bottom w:val="none" w:sz="0" w:space="0" w:color="auto"/>
            <w:right w:val="none" w:sz="0" w:space="0" w:color="auto"/>
          </w:divBdr>
        </w:div>
        <w:div w:id="646710143">
          <w:marLeft w:val="274"/>
          <w:marRight w:val="0"/>
          <w:marTop w:val="0"/>
          <w:marBottom w:val="0"/>
          <w:divBdr>
            <w:top w:val="none" w:sz="0" w:space="0" w:color="auto"/>
            <w:left w:val="none" w:sz="0" w:space="0" w:color="auto"/>
            <w:bottom w:val="none" w:sz="0" w:space="0" w:color="auto"/>
            <w:right w:val="none" w:sz="0" w:space="0" w:color="auto"/>
          </w:divBdr>
        </w:div>
      </w:divsChild>
    </w:div>
    <w:div w:id="615212478">
      <w:bodyDiv w:val="1"/>
      <w:marLeft w:val="0"/>
      <w:marRight w:val="0"/>
      <w:marTop w:val="0"/>
      <w:marBottom w:val="0"/>
      <w:divBdr>
        <w:top w:val="none" w:sz="0" w:space="0" w:color="auto"/>
        <w:left w:val="none" w:sz="0" w:space="0" w:color="auto"/>
        <w:bottom w:val="none" w:sz="0" w:space="0" w:color="auto"/>
        <w:right w:val="none" w:sz="0" w:space="0" w:color="auto"/>
      </w:divBdr>
    </w:div>
    <w:div w:id="666785734">
      <w:bodyDiv w:val="1"/>
      <w:marLeft w:val="0"/>
      <w:marRight w:val="0"/>
      <w:marTop w:val="0"/>
      <w:marBottom w:val="0"/>
      <w:divBdr>
        <w:top w:val="none" w:sz="0" w:space="0" w:color="auto"/>
        <w:left w:val="none" w:sz="0" w:space="0" w:color="auto"/>
        <w:bottom w:val="none" w:sz="0" w:space="0" w:color="auto"/>
        <w:right w:val="none" w:sz="0" w:space="0" w:color="auto"/>
      </w:divBdr>
    </w:div>
    <w:div w:id="700319561">
      <w:bodyDiv w:val="1"/>
      <w:marLeft w:val="0"/>
      <w:marRight w:val="0"/>
      <w:marTop w:val="0"/>
      <w:marBottom w:val="0"/>
      <w:divBdr>
        <w:top w:val="none" w:sz="0" w:space="0" w:color="auto"/>
        <w:left w:val="none" w:sz="0" w:space="0" w:color="auto"/>
        <w:bottom w:val="none" w:sz="0" w:space="0" w:color="auto"/>
        <w:right w:val="none" w:sz="0" w:space="0" w:color="auto"/>
      </w:divBdr>
      <w:divsChild>
        <w:div w:id="1265697440">
          <w:marLeft w:val="274"/>
          <w:marRight w:val="0"/>
          <w:marTop w:val="150"/>
          <w:marBottom w:val="0"/>
          <w:divBdr>
            <w:top w:val="none" w:sz="0" w:space="0" w:color="auto"/>
            <w:left w:val="none" w:sz="0" w:space="0" w:color="auto"/>
            <w:bottom w:val="none" w:sz="0" w:space="0" w:color="auto"/>
            <w:right w:val="none" w:sz="0" w:space="0" w:color="auto"/>
          </w:divBdr>
        </w:div>
        <w:div w:id="1239973854">
          <w:marLeft w:val="274"/>
          <w:marRight w:val="0"/>
          <w:marTop w:val="150"/>
          <w:marBottom w:val="0"/>
          <w:divBdr>
            <w:top w:val="none" w:sz="0" w:space="0" w:color="auto"/>
            <w:left w:val="none" w:sz="0" w:space="0" w:color="auto"/>
            <w:bottom w:val="none" w:sz="0" w:space="0" w:color="auto"/>
            <w:right w:val="none" w:sz="0" w:space="0" w:color="auto"/>
          </w:divBdr>
        </w:div>
        <w:div w:id="522593100">
          <w:marLeft w:val="274"/>
          <w:marRight w:val="0"/>
          <w:marTop w:val="150"/>
          <w:marBottom w:val="0"/>
          <w:divBdr>
            <w:top w:val="none" w:sz="0" w:space="0" w:color="auto"/>
            <w:left w:val="none" w:sz="0" w:space="0" w:color="auto"/>
            <w:bottom w:val="none" w:sz="0" w:space="0" w:color="auto"/>
            <w:right w:val="none" w:sz="0" w:space="0" w:color="auto"/>
          </w:divBdr>
        </w:div>
      </w:divsChild>
    </w:div>
    <w:div w:id="704788440">
      <w:bodyDiv w:val="1"/>
      <w:marLeft w:val="0"/>
      <w:marRight w:val="0"/>
      <w:marTop w:val="0"/>
      <w:marBottom w:val="0"/>
      <w:divBdr>
        <w:top w:val="none" w:sz="0" w:space="0" w:color="auto"/>
        <w:left w:val="none" w:sz="0" w:space="0" w:color="auto"/>
        <w:bottom w:val="none" w:sz="0" w:space="0" w:color="auto"/>
        <w:right w:val="none" w:sz="0" w:space="0" w:color="auto"/>
      </w:divBdr>
    </w:div>
    <w:div w:id="748961651">
      <w:bodyDiv w:val="1"/>
      <w:marLeft w:val="0"/>
      <w:marRight w:val="0"/>
      <w:marTop w:val="0"/>
      <w:marBottom w:val="0"/>
      <w:divBdr>
        <w:top w:val="none" w:sz="0" w:space="0" w:color="auto"/>
        <w:left w:val="none" w:sz="0" w:space="0" w:color="auto"/>
        <w:bottom w:val="none" w:sz="0" w:space="0" w:color="auto"/>
        <w:right w:val="none" w:sz="0" w:space="0" w:color="auto"/>
      </w:divBdr>
      <w:divsChild>
        <w:div w:id="1732532519">
          <w:marLeft w:val="274"/>
          <w:marRight w:val="0"/>
          <w:marTop w:val="150"/>
          <w:marBottom w:val="0"/>
          <w:divBdr>
            <w:top w:val="none" w:sz="0" w:space="0" w:color="auto"/>
            <w:left w:val="none" w:sz="0" w:space="0" w:color="auto"/>
            <w:bottom w:val="none" w:sz="0" w:space="0" w:color="auto"/>
            <w:right w:val="none" w:sz="0" w:space="0" w:color="auto"/>
          </w:divBdr>
        </w:div>
        <w:div w:id="1936595266">
          <w:marLeft w:val="806"/>
          <w:marRight w:val="0"/>
          <w:marTop w:val="75"/>
          <w:marBottom w:val="0"/>
          <w:divBdr>
            <w:top w:val="none" w:sz="0" w:space="0" w:color="auto"/>
            <w:left w:val="none" w:sz="0" w:space="0" w:color="auto"/>
            <w:bottom w:val="none" w:sz="0" w:space="0" w:color="auto"/>
            <w:right w:val="none" w:sz="0" w:space="0" w:color="auto"/>
          </w:divBdr>
        </w:div>
        <w:div w:id="1948266156">
          <w:marLeft w:val="806"/>
          <w:marRight w:val="0"/>
          <w:marTop w:val="75"/>
          <w:marBottom w:val="0"/>
          <w:divBdr>
            <w:top w:val="none" w:sz="0" w:space="0" w:color="auto"/>
            <w:left w:val="none" w:sz="0" w:space="0" w:color="auto"/>
            <w:bottom w:val="none" w:sz="0" w:space="0" w:color="auto"/>
            <w:right w:val="none" w:sz="0" w:space="0" w:color="auto"/>
          </w:divBdr>
        </w:div>
        <w:div w:id="375929048">
          <w:marLeft w:val="806"/>
          <w:marRight w:val="0"/>
          <w:marTop w:val="75"/>
          <w:marBottom w:val="0"/>
          <w:divBdr>
            <w:top w:val="none" w:sz="0" w:space="0" w:color="auto"/>
            <w:left w:val="none" w:sz="0" w:space="0" w:color="auto"/>
            <w:bottom w:val="none" w:sz="0" w:space="0" w:color="auto"/>
            <w:right w:val="none" w:sz="0" w:space="0" w:color="auto"/>
          </w:divBdr>
        </w:div>
        <w:div w:id="885801379">
          <w:marLeft w:val="806"/>
          <w:marRight w:val="0"/>
          <w:marTop w:val="75"/>
          <w:marBottom w:val="0"/>
          <w:divBdr>
            <w:top w:val="none" w:sz="0" w:space="0" w:color="auto"/>
            <w:left w:val="none" w:sz="0" w:space="0" w:color="auto"/>
            <w:bottom w:val="none" w:sz="0" w:space="0" w:color="auto"/>
            <w:right w:val="none" w:sz="0" w:space="0" w:color="auto"/>
          </w:divBdr>
        </w:div>
        <w:div w:id="2029137593">
          <w:marLeft w:val="806"/>
          <w:marRight w:val="0"/>
          <w:marTop w:val="75"/>
          <w:marBottom w:val="0"/>
          <w:divBdr>
            <w:top w:val="none" w:sz="0" w:space="0" w:color="auto"/>
            <w:left w:val="none" w:sz="0" w:space="0" w:color="auto"/>
            <w:bottom w:val="none" w:sz="0" w:space="0" w:color="auto"/>
            <w:right w:val="none" w:sz="0" w:space="0" w:color="auto"/>
          </w:divBdr>
        </w:div>
        <w:div w:id="808671846">
          <w:marLeft w:val="720"/>
          <w:marRight w:val="0"/>
          <w:marTop w:val="150"/>
          <w:marBottom w:val="0"/>
          <w:divBdr>
            <w:top w:val="none" w:sz="0" w:space="0" w:color="auto"/>
            <w:left w:val="none" w:sz="0" w:space="0" w:color="auto"/>
            <w:bottom w:val="none" w:sz="0" w:space="0" w:color="auto"/>
            <w:right w:val="none" w:sz="0" w:space="0" w:color="auto"/>
          </w:divBdr>
        </w:div>
        <w:div w:id="709187707">
          <w:marLeft w:val="806"/>
          <w:marRight w:val="0"/>
          <w:marTop w:val="75"/>
          <w:marBottom w:val="0"/>
          <w:divBdr>
            <w:top w:val="none" w:sz="0" w:space="0" w:color="auto"/>
            <w:left w:val="none" w:sz="0" w:space="0" w:color="auto"/>
            <w:bottom w:val="none" w:sz="0" w:space="0" w:color="auto"/>
            <w:right w:val="none" w:sz="0" w:space="0" w:color="auto"/>
          </w:divBdr>
        </w:div>
        <w:div w:id="934285821">
          <w:marLeft w:val="806"/>
          <w:marRight w:val="0"/>
          <w:marTop w:val="75"/>
          <w:marBottom w:val="0"/>
          <w:divBdr>
            <w:top w:val="none" w:sz="0" w:space="0" w:color="auto"/>
            <w:left w:val="none" w:sz="0" w:space="0" w:color="auto"/>
            <w:bottom w:val="none" w:sz="0" w:space="0" w:color="auto"/>
            <w:right w:val="none" w:sz="0" w:space="0" w:color="auto"/>
          </w:divBdr>
        </w:div>
      </w:divsChild>
    </w:div>
    <w:div w:id="752241264">
      <w:bodyDiv w:val="1"/>
      <w:marLeft w:val="0"/>
      <w:marRight w:val="0"/>
      <w:marTop w:val="0"/>
      <w:marBottom w:val="0"/>
      <w:divBdr>
        <w:top w:val="none" w:sz="0" w:space="0" w:color="auto"/>
        <w:left w:val="none" w:sz="0" w:space="0" w:color="auto"/>
        <w:bottom w:val="none" w:sz="0" w:space="0" w:color="auto"/>
        <w:right w:val="none" w:sz="0" w:space="0" w:color="auto"/>
      </w:divBdr>
      <w:divsChild>
        <w:div w:id="122236260">
          <w:marLeft w:val="274"/>
          <w:marRight w:val="0"/>
          <w:marTop w:val="150"/>
          <w:marBottom w:val="0"/>
          <w:divBdr>
            <w:top w:val="none" w:sz="0" w:space="0" w:color="auto"/>
            <w:left w:val="none" w:sz="0" w:space="0" w:color="auto"/>
            <w:bottom w:val="none" w:sz="0" w:space="0" w:color="auto"/>
            <w:right w:val="none" w:sz="0" w:space="0" w:color="auto"/>
          </w:divBdr>
        </w:div>
        <w:div w:id="2081901591">
          <w:marLeft w:val="274"/>
          <w:marRight w:val="0"/>
          <w:marTop w:val="150"/>
          <w:marBottom w:val="0"/>
          <w:divBdr>
            <w:top w:val="none" w:sz="0" w:space="0" w:color="auto"/>
            <w:left w:val="none" w:sz="0" w:space="0" w:color="auto"/>
            <w:bottom w:val="none" w:sz="0" w:space="0" w:color="auto"/>
            <w:right w:val="none" w:sz="0" w:space="0" w:color="auto"/>
          </w:divBdr>
        </w:div>
        <w:div w:id="645478724">
          <w:marLeft w:val="274"/>
          <w:marRight w:val="0"/>
          <w:marTop w:val="150"/>
          <w:marBottom w:val="0"/>
          <w:divBdr>
            <w:top w:val="none" w:sz="0" w:space="0" w:color="auto"/>
            <w:left w:val="none" w:sz="0" w:space="0" w:color="auto"/>
            <w:bottom w:val="none" w:sz="0" w:space="0" w:color="auto"/>
            <w:right w:val="none" w:sz="0" w:space="0" w:color="auto"/>
          </w:divBdr>
        </w:div>
        <w:div w:id="1841002402">
          <w:marLeft w:val="274"/>
          <w:marRight w:val="0"/>
          <w:marTop w:val="150"/>
          <w:marBottom w:val="0"/>
          <w:divBdr>
            <w:top w:val="none" w:sz="0" w:space="0" w:color="auto"/>
            <w:left w:val="none" w:sz="0" w:space="0" w:color="auto"/>
            <w:bottom w:val="none" w:sz="0" w:space="0" w:color="auto"/>
            <w:right w:val="none" w:sz="0" w:space="0" w:color="auto"/>
          </w:divBdr>
        </w:div>
        <w:div w:id="443967890">
          <w:marLeft w:val="274"/>
          <w:marRight w:val="0"/>
          <w:marTop w:val="150"/>
          <w:marBottom w:val="0"/>
          <w:divBdr>
            <w:top w:val="none" w:sz="0" w:space="0" w:color="auto"/>
            <w:left w:val="none" w:sz="0" w:space="0" w:color="auto"/>
            <w:bottom w:val="none" w:sz="0" w:space="0" w:color="auto"/>
            <w:right w:val="none" w:sz="0" w:space="0" w:color="auto"/>
          </w:divBdr>
        </w:div>
      </w:divsChild>
    </w:div>
    <w:div w:id="824249919">
      <w:bodyDiv w:val="1"/>
      <w:marLeft w:val="0"/>
      <w:marRight w:val="0"/>
      <w:marTop w:val="0"/>
      <w:marBottom w:val="0"/>
      <w:divBdr>
        <w:top w:val="none" w:sz="0" w:space="0" w:color="auto"/>
        <w:left w:val="none" w:sz="0" w:space="0" w:color="auto"/>
        <w:bottom w:val="none" w:sz="0" w:space="0" w:color="auto"/>
        <w:right w:val="none" w:sz="0" w:space="0" w:color="auto"/>
      </w:divBdr>
    </w:div>
    <w:div w:id="872230790">
      <w:bodyDiv w:val="1"/>
      <w:marLeft w:val="0"/>
      <w:marRight w:val="0"/>
      <w:marTop w:val="0"/>
      <w:marBottom w:val="0"/>
      <w:divBdr>
        <w:top w:val="none" w:sz="0" w:space="0" w:color="auto"/>
        <w:left w:val="none" w:sz="0" w:space="0" w:color="auto"/>
        <w:bottom w:val="none" w:sz="0" w:space="0" w:color="auto"/>
        <w:right w:val="none" w:sz="0" w:space="0" w:color="auto"/>
      </w:divBdr>
    </w:div>
    <w:div w:id="903561607">
      <w:bodyDiv w:val="1"/>
      <w:marLeft w:val="0"/>
      <w:marRight w:val="0"/>
      <w:marTop w:val="0"/>
      <w:marBottom w:val="0"/>
      <w:divBdr>
        <w:top w:val="none" w:sz="0" w:space="0" w:color="auto"/>
        <w:left w:val="none" w:sz="0" w:space="0" w:color="auto"/>
        <w:bottom w:val="none" w:sz="0" w:space="0" w:color="auto"/>
        <w:right w:val="none" w:sz="0" w:space="0" w:color="auto"/>
      </w:divBdr>
    </w:div>
    <w:div w:id="913780642">
      <w:bodyDiv w:val="1"/>
      <w:marLeft w:val="0"/>
      <w:marRight w:val="0"/>
      <w:marTop w:val="0"/>
      <w:marBottom w:val="0"/>
      <w:divBdr>
        <w:top w:val="none" w:sz="0" w:space="0" w:color="auto"/>
        <w:left w:val="none" w:sz="0" w:space="0" w:color="auto"/>
        <w:bottom w:val="none" w:sz="0" w:space="0" w:color="auto"/>
        <w:right w:val="none" w:sz="0" w:space="0" w:color="auto"/>
      </w:divBdr>
    </w:div>
    <w:div w:id="937565727">
      <w:bodyDiv w:val="1"/>
      <w:marLeft w:val="0"/>
      <w:marRight w:val="0"/>
      <w:marTop w:val="0"/>
      <w:marBottom w:val="0"/>
      <w:divBdr>
        <w:top w:val="none" w:sz="0" w:space="0" w:color="auto"/>
        <w:left w:val="none" w:sz="0" w:space="0" w:color="auto"/>
        <w:bottom w:val="none" w:sz="0" w:space="0" w:color="auto"/>
        <w:right w:val="none" w:sz="0" w:space="0" w:color="auto"/>
      </w:divBdr>
    </w:div>
    <w:div w:id="938223406">
      <w:bodyDiv w:val="1"/>
      <w:marLeft w:val="0"/>
      <w:marRight w:val="0"/>
      <w:marTop w:val="0"/>
      <w:marBottom w:val="0"/>
      <w:divBdr>
        <w:top w:val="none" w:sz="0" w:space="0" w:color="auto"/>
        <w:left w:val="none" w:sz="0" w:space="0" w:color="auto"/>
        <w:bottom w:val="none" w:sz="0" w:space="0" w:color="auto"/>
        <w:right w:val="none" w:sz="0" w:space="0" w:color="auto"/>
      </w:divBdr>
    </w:div>
    <w:div w:id="953288027">
      <w:bodyDiv w:val="1"/>
      <w:marLeft w:val="0"/>
      <w:marRight w:val="0"/>
      <w:marTop w:val="0"/>
      <w:marBottom w:val="0"/>
      <w:divBdr>
        <w:top w:val="none" w:sz="0" w:space="0" w:color="auto"/>
        <w:left w:val="none" w:sz="0" w:space="0" w:color="auto"/>
        <w:bottom w:val="none" w:sz="0" w:space="0" w:color="auto"/>
        <w:right w:val="none" w:sz="0" w:space="0" w:color="auto"/>
      </w:divBdr>
    </w:div>
    <w:div w:id="988284859">
      <w:bodyDiv w:val="1"/>
      <w:marLeft w:val="0"/>
      <w:marRight w:val="0"/>
      <w:marTop w:val="0"/>
      <w:marBottom w:val="0"/>
      <w:divBdr>
        <w:top w:val="none" w:sz="0" w:space="0" w:color="auto"/>
        <w:left w:val="none" w:sz="0" w:space="0" w:color="auto"/>
        <w:bottom w:val="none" w:sz="0" w:space="0" w:color="auto"/>
        <w:right w:val="none" w:sz="0" w:space="0" w:color="auto"/>
      </w:divBdr>
    </w:div>
    <w:div w:id="991913057">
      <w:bodyDiv w:val="1"/>
      <w:marLeft w:val="0"/>
      <w:marRight w:val="0"/>
      <w:marTop w:val="0"/>
      <w:marBottom w:val="0"/>
      <w:divBdr>
        <w:top w:val="none" w:sz="0" w:space="0" w:color="auto"/>
        <w:left w:val="none" w:sz="0" w:space="0" w:color="auto"/>
        <w:bottom w:val="none" w:sz="0" w:space="0" w:color="auto"/>
        <w:right w:val="none" w:sz="0" w:space="0" w:color="auto"/>
      </w:divBdr>
    </w:div>
    <w:div w:id="1073165403">
      <w:bodyDiv w:val="1"/>
      <w:marLeft w:val="0"/>
      <w:marRight w:val="0"/>
      <w:marTop w:val="0"/>
      <w:marBottom w:val="0"/>
      <w:divBdr>
        <w:top w:val="none" w:sz="0" w:space="0" w:color="auto"/>
        <w:left w:val="none" w:sz="0" w:space="0" w:color="auto"/>
        <w:bottom w:val="none" w:sz="0" w:space="0" w:color="auto"/>
        <w:right w:val="none" w:sz="0" w:space="0" w:color="auto"/>
      </w:divBdr>
      <w:divsChild>
        <w:div w:id="870457657">
          <w:marLeft w:val="274"/>
          <w:marRight w:val="0"/>
          <w:marTop w:val="150"/>
          <w:marBottom w:val="0"/>
          <w:divBdr>
            <w:top w:val="none" w:sz="0" w:space="0" w:color="auto"/>
            <w:left w:val="none" w:sz="0" w:space="0" w:color="auto"/>
            <w:bottom w:val="none" w:sz="0" w:space="0" w:color="auto"/>
            <w:right w:val="none" w:sz="0" w:space="0" w:color="auto"/>
          </w:divBdr>
        </w:div>
        <w:div w:id="2126465805">
          <w:marLeft w:val="274"/>
          <w:marRight w:val="0"/>
          <w:marTop w:val="150"/>
          <w:marBottom w:val="0"/>
          <w:divBdr>
            <w:top w:val="none" w:sz="0" w:space="0" w:color="auto"/>
            <w:left w:val="none" w:sz="0" w:space="0" w:color="auto"/>
            <w:bottom w:val="none" w:sz="0" w:space="0" w:color="auto"/>
            <w:right w:val="none" w:sz="0" w:space="0" w:color="auto"/>
          </w:divBdr>
        </w:div>
        <w:div w:id="172112914">
          <w:marLeft w:val="274"/>
          <w:marRight w:val="0"/>
          <w:marTop w:val="150"/>
          <w:marBottom w:val="0"/>
          <w:divBdr>
            <w:top w:val="none" w:sz="0" w:space="0" w:color="auto"/>
            <w:left w:val="none" w:sz="0" w:space="0" w:color="auto"/>
            <w:bottom w:val="none" w:sz="0" w:space="0" w:color="auto"/>
            <w:right w:val="none" w:sz="0" w:space="0" w:color="auto"/>
          </w:divBdr>
        </w:div>
        <w:div w:id="2020961436">
          <w:marLeft w:val="274"/>
          <w:marRight w:val="0"/>
          <w:marTop w:val="150"/>
          <w:marBottom w:val="0"/>
          <w:divBdr>
            <w:top w:val="none" w:sz="0" w:space="0" w:color="auto"/>
            <w:left w:val="none" w:sz="0" w:space="0" w:color="auto"/>
            <w:bottom w:val="none" w:sz="0" w:space="0" w:color="auto"/>
            <w:right w:val="none" w:sz="0" w:space="0" w:color="auto"/>
          </w:divBdr>
        </w:div>
      </w:divsChild>
    </w:div>
    <w:div w:id="1144740611">
      <w:bodyDiv w:val="1"/>
      <w:marLeft w:val="0"/>
      <w:marRight w:val="0"/>
      <w:marTop w:val="0"/>
      <w:marBottom w:val="0"/>
      <w:divBdr>
        <w:top w:val="none" w:sz="0" w:space="0" w:color="auto"/>
        <w:left w:val="none" w:sz="0" w:space="0" w:color="auto"/>
        <w:bottom w:val="none" w:sz="0" w:space="0" w:color="auto"/>
        <w:right w:val="none" w:sz="0" w:space="0" w:color="auto"/>
      </w:divBdr>
    </w:div>
    <w:div w:id="1160774805">
      <w:bodyDiv w:val="1"/>
      <w:marLeft w:val="0"/>
      <w:marRight w:val="0"/>
      <w:marTop w:val="0"/>
      <w:marBottom w:val="0"/>
      <w:divBdr>
        <w:top w:val="none" w:sz="0" w:space="0" w:color="auto"/>
        <w:left w:val="none" w:sz="0" w:space="0" w:color="auto"/>
        <w:bottom w:val="none" w:sz="0" w:space="0" w:color="auto"/>
        <w:right w:val="none" w:sz="0" w:space="0" w:color="auto"/>
      </w:divBdr>
    </w:div>
    <w:div w:id="1240603758">
      <w:bodyDiv w:val="1"/>
      <w:marLeft w:val="0"/>
      <w:marRight w:val="0"/>
      <w:marTop w:val="0"/>
      <w:marBottom w:val="0"/>
      <w:divBdr>
        <w:top w:val="none" w:sz="0" w:space="0" w:color="auto"/>
        <w:left w:val="none" w:sz="0" w:space="0" w:color="auto"/>
        <w:bottom w:val="none" w:sz="0" w:space="0" w:color="auto"/>
        <w:right w:val="none" w:sz="0" w:space="0" w:color="auto"/>
      </w:divBdr>
    </w:div>
    <w:div w:id="1258564819">
      <w:bodyDiv w:val="1"/>
      <w:marLeft w:val="0"/>
      <w:marRight w:val="0"/>
      <w:marTop w:val="0"/>
      <w:marBottom w:val="0"/>
      <w:divBdr>
        <w:top w:val="none" w:sz="0" w:space="0" w:color="auto"/>
        <w:left w:val="none" w:sz="0" w:space="0" w:color="auto"/>
        <w:bottom w:val="none" w:sz="0" w:space="0" w:color="auto"/>
        <w:right w:val="none" w:sz="0" w:space="0" w:color="auto"/>
      </w:divBdr>
    </w:div>
    <w:div w:id="1298142768">
      <w:bodyDiv w:val="1"/>
      <w:marLeft w:val="0"/>
      <w:marRight w:val="0"/>
      <w:marTop w:val="0"/>
      <w:marBottom w:val="0"/>
      <w:divBdr>
        <w:top w:val="none" w:sz="0" w:space="0" w:color="auto"/>
        <w:left w:val="none" w:sz="0" w:space="0" w:color="auto"/>
        <w:bottom w:val="none" w:sz="0" w:space="0" w:color="auto"/>
        <w:right w:val="none" w:sz="0" w:space="0" w:color="auto"/>
      </w:divBdr>
    </w:div>
    <w:div w:id="1303462011">
      <w:bodyDiv w:val="1"/>
      <w:marLeft w:val="0"/>
      <w:marRight w:val="0"/>
      <w:marTop w:val="0"/>
      <w:marBottom w:val="0"/>
      <w:divBdr>
        <w:top w:val="none" w:sz="0" w:space="0" w:color="auto"/>
        <w:left w:val="none" w:sz="0" w:space="0" w:color="auto"/>
        <w:bottom w:val="none" w:sz="0" w:space="0" w:color="auto"/>
        <w:right w:val="none" w:sz="0" w:space="0" w:color="auto"/>
      </w:divBdr>
    </w:div>
    <w:div w:id="1354113462">
      <w:bodyDiv w:val="1"/>
      <w:marLeft w:val="0"/>
      <w:marRight w:val="0"/>
      <w:marTop w:val="0"/>
      <w:marBottom w:val="0"/>
      <w:divBdr>
        <w:top w:val="none" w:sz="0" w:space="0" w:color="auto"/>
        <w:left w:val="none" w:sz="0" w:space="0" w:color="auto"/>
        <w:bottom w:val="none" w:sz="0" w:space="0" w:color="auto"/>
        <w:right w:val="none" w:sz="0" w:space="0" w:color="auto"/>
      </w:divBdr>
    </w:div>
    <w:div w:id="1434587998">
      <w:bodyDiv w:val="1"/>
      <w:marLeft w:val="0"/>
      <w:marRight w:val="0"/>
      <w:marTop w:val="0"/>
      <w:marBottom w:val="0"/>
      <w:divBdr>
        <w:top w:val="none" w:sz="0" w:space="0" w:color="auto"/>
        <w:left w:val="none" w:sz="0" w:space="0" w:color="auto"/>
        <w:bottom w:val="none" w:sz="0" w:space="0" w:color="auto"/>
        <w:right w:val="none" w:sz="0" w:space="0" w:color="auto"/>
      </w:divBdr>
      <w:divsChild>
        <w:div w:id="630285505">
          <w:marLeft w:val="547"/>
          <w:marRight w:val="0"/>
          <w:marTop w:val="154"/>
          <w:marBottom w:val="0"/>
          <w:divBdr>
            <w:top w:val="none" w:sz="0" w:space="0" w:color="auto"/>
            <w:left w:val="none" w:sz="0" w:space="0" w:color="auto"/>
            <w:bottom w:val="none" w:sz="0" w:space="0" w:color="auto"/>
            <w:right w:val="none" w:sz="0" w:space="0" w:color="auto"/>
          </w:divBdr>
        </w:div>
        <w:div w:id="1705868205">
          <w:marLeft w:val="547"/>
          <w:marRight w:val="0"/>
          <w:marTop w:val="154"/>
          <w:marBottom w:val="0"/>
          <w:divBdr>
            <w:top w:val="none" w:sz="0" w:space="0" w:color="auto"/>
            <w:left w:val="none" w:sz="0" w:space="0" w:color="auto"/>
            <w:bottom w:val="none" w:sz="0" w:space="0" w:color="auto"/>
            <w:right w:val="none" w:sz="0" w:space="0" w:color="auto"/>
          </w:divBdr>
        </w:div>
        <w:div w:id="124350414">
          <w:marLeft w:val="547"/>
          <w:marRight w:val="0"/>
          <w:marTop w:val="154"/>
          <w:marBottom w:val="0"/>
          <w:divBdr>
            <w:top w:val="none" w:sz="0" w:space="0" w:color="auto"/>
            <w:left w:val="none" w:sz="0" w:space="0" w:color="auto"/>
            <w:bottom w:val="none" w:sz="0" w:space="0" w:color="auto"/>
            <w:right w:val="none" w:sz="0" w:space="0" w:color="auto"/>
          </w:divBdr>
        </w:div>
      </w:divsChild>
    </w:div>
    <w:div w:id="1617908791">
      <w:bodyDiv w:val="1"/>
      <w:marLeft w:val="0"/>
      <w:marRight w:val="0"/>
      <w:marTop w:val="0"/>
      <w:marBottom w:val="0"/>
      <w:divBdr>
        <w:top w:val="none" w:sz="0" w:space="0" w:color="auto"/>
        <w:left w:val="none" w:sz="0" w:space="0" w:color="auto"/>
        <w:bottom w:val="none" w:sz="0" w:space="0" w:color="auto"/>
        <w:right w:val="none" w:sz="0" w:space="0" w:color="auto"/>
      </w:divBdr>
    </w:div>
    <w:div w:id="1626160839">
      <w:bodyDiv w:val="1"/>
      <w:marLeft w:val="0"/>
      <w:marRight w:val="0"/>
      <w:marTop w:val="0"/>
      <w:marBottom w:val="0"/>
      <w:divBdr>
        <w:top w:val="none" w:sz="0" w:space="0" w:color="auto"/>
        <w:left w:val="none" w:sz="0" w:space="0" w:color="auto"/>
        <w:bottom w:val="none" w:sz="0" w:space="0" w:color="auto"/>
        <w:right w:val="none" w:sz="0" w:space="0" w:color="auto"/>
      </w:divBdr>
    </w:div>
    <w:div w:id="1674332536">
      <w:bodyDiv w:val="1"/>
      <w:marLeft w:val="0"/>
      <w:marRight w:val="0"/>
      <w:marTop w:val="0"/>
      <w:marBottom w:val="0"/>
      <w:divBdr>
        <w:top w:val="none" w:sz="0" w:space="0" w:color="auto"/>
        <w:left w:val="none" w:sz="0" w:space="0" w:color="auto"/>
        <w:bottom w:val="none" w:sz="0" w:space="0" w:color="auto"/>
        <w:right w:val="none" w:sz="0" w:space="0" w:color="auto"/>
      </w:divBdr>
    </w:div>
    <w:div w:id="1730835406">
      <w:bodyDiv w:val="1"/>
      <w:marLeft w:val="0"/>
      <w:marRight w:val="0"/>
      <w:marTop w:val="0"/>
      <w:marBottom w:val="0"/>
      <w:divBdr>
        <w:top w:val="none" w:sz="0" w:space="0" w:color="auto"/>
        <w:left w:val="none" w:sz="0" w:space="0" w:color="auto"/>
        <w:bottom w:val="none" w:sz="0" w:space="0" w:color="auto"/>
        <w:right w:val="none" w:sz="0" w:space="0" w:color="auto"/>
      </w:divBdr>
      <w:divsChild>
        <w:div w:id="177357669">
          <w:marLeft w:val="274"/>
          <w:marRight w:val="0"/>
          <w:marTop w:val="240"/>
          <w:marBottom w:val="0"/>
          <w:divBdr>
            <w:top w:val="none" w:sz="0" w:space="0" w:color="auto"/>
            <w:left w:val="none" w:sz="0" w:space="0" w:color="auto"/>
            <w:bottom w:val="none" w:sz="0" w:space="0" w:color="auto"/>
            <w:right w:val="none" w:sz="0" w:space="0" w:color="auto"/>
          </w:divBdr>
        </w:div>
        <w:div w:id="1194806118">
          <w:marLeft w:val="806"/>
          <w:marRight w:val="0"/>
          <w:marTop w:val="240"/>
          <w:marBottom w:val="0"/>
          <w:divBdr>
            <w:top w:val="none" w:sz="0" w:space="0" w:color="auto"/>
            <w:left w:val="none" w:sz="0" w:space="0" w:color="auto"/>
            <w:bottom w:val="none" w:sz="0" w:space="0" w:color="auto"/>
            <w:right w:val="none" w:sz="0" w:space="0" w:color="auto"/>
          </w:divBdr>
        </w:div>
        <w:div w:id="174810681">
          <w:marLeft w:val="274"/>
          <w:marRight w:val="0"/>
          <w:marTop w:val="240"/>
          <w:marBottom w:val="0"/>
          <w:divBdr>
            <w:top w:val="none" w:sz="0" w:space="0" w:color="auto"/>
            <w:left w:val="none" w:sz="0" w:space="0" w:color="auto"/>
            <w:bottom w:val="none" w:sz="0" w:space="0" w:color="auto"/>
            <w:right w:val="none" w:sz="0" w:space="0" w:color="auto"/>
          </w:divBdr>
        </w:div>
        <w:div w:id="2016490088">
          <w:marLeft w:val="806"/>
          <w:marRight w:val="0"/>
          <w:marTop w:val="240"/>
          <w:marBottom w:val="0"/>
          <w:divBdr>
            <w:top w:val="none" w:sz="0" w:space="0" w:color="auto"/>
            <w:left w:val="none" w:sz="0" w:space="0" w:color="auto"/>
            <w:bottom w:val="none" w:sz="0" w:space="0" w:color="auto"/>
            <w:right w:val="none" w:sz="0" w:space="0" w:color="auto"/>
          </w:divBdr>
        </w:div>
        <w:div w:id="1161040560">
          <w:marLeft w:val="806"/>
          <w:marRight w:val="0"/>
          <w:marTop w:val="240"/>
          <w:marBottom w:val="0"/>
          <w:divBdr>
            <w:top w:val="none" w:sz="0" w:space="0" w:color="auto"/>
            <w:left w:val="none" w:sz="0" w:space="0" w:color="auto"/>
            <w:bottom w:val="none" w:sz="0" w:space="0" w:color="auto"/>
            <w:right w:val="none" w:sz="0" w:space="0" w:color="auto"/>
          </w:divBdr>
        </w:div>
        <w:div w:id="1782217121">
          <w:marLeft w:val="806"/>
          <w:marRight w:val="0"/>
          <w:marTop w:val="240"/>
          <w:marBottom w:val="0"/>
          <w:divBdr>
            <w:top w:val="none" w:sz="0" w:space="0" w:color="auto"/>
            <w:left w:val="none" w:sz="0" w:space="0" w:color="auto"/>
            <w:bottom w:val="none" w:sz="0" w:space="0" w:color="auto"/>
            <w:right w:val="none" w:sz="0" w:space="0" w:color="auto"/>
          </w:divBdr>
        </w:div>
        <w:div w:id="1551647193">
          <w:marLeft w:val="274"/>
          <w:marRight w:val="0"/>
          <w:marTop w:val="240"/>
          <w:marBottom w:val="0"/>
          <w:divBdr>
            <w:top w:val="none" w:sz="0" w:space="0" w:color="auto"/>
            <w:left w:val="none" w:sz="0" w:space="0" w:color="auto"/>
            <w:bottom w:val="none" w:sz="0" w:space="0" w:color="auto"/>
            <w:right w:val="none" w:sz="0" w:space="0" w:color="auto"/>
          </w:divBdr>
        </w:div>
        <w:div w:id="1483961777">
          <w:marLeft w:val="806"/>
          <w:marRight w:val="0"/>
          <w:marTop w:val="240"/>
          <w:marBottom w:val="0"/>
          <w:divBdr>
            <w:top w:val="none" w:sz="0" w:space="0" w:color="auto"/>
            <w:left w:val="none" w:sz="0" w:space="0" w:color="auto"/>
            <w:bottom w:val="none" w:sz="0" w:space="0" w:color="auto"/>
            <w:right w:val="none" w:sz="0" w:space="0" w:color="auto"/>
          </w:divBdr>
        </w:div>
        <w:div w:id="1830049639">
          <w:marLeft w:val="806"/>
          <w:marRight w:val="0"/>
          <w:marTop w:val="240"/>
          <w:marBottom w:val="0"/>
          <w:divBdr>
            <w:top w:val="none" w:sz="0" w:space="0" w:color="auto"/>
            <w:left w:val="none" w:sz="0" w:space="0" w:color="auto"/>
            <w:bottom w:val="none" w:sz="0" w:space="0" w:color="auto"/>
            <w:right w:val="none" w:sz="0" w:space="0" w:color="auto"/>
          </w:divBdr>
        </w:div>
        <w:div w:id="1229851257">
          <w:marLeft w:val="274"/>
          <w:marRight w:val="0"/>
          <w:marTop w:val="240"/>
          <w:marBottom w:val="0"/>
          <w:divBdr>
            <w:top w:val="none" w:sz="0" w:space="0" w:color="auto"/>
            <w:left w:val="none" w:sz="0" w:space="0" w:color="auto"/>
            <w:bottom w:val="none" w:sz="0" w:space="0" w:color="auto"/>
            <w:right w:val="none" w:sz="0" w:space="0" w:color="auto"/>
          </w:divBdr>
        </w:div>
        <w:div w:id="228618837">
          <w:marLeft w:val="806"/>
          <w:marRight w:val="0"/>
          <w:marTop w:val="240"/>
          <w:marBottom w:val="0"/>
          <w:divBdr>
            <w:top w:val="none" w:sz="0" w:space="0" w:color="auto"/>
            <w:left w:val="none" w:sz="0" w:space="0" w:color="auto"/>
            <w:bottom w:val="none" w:sz="0" w:space="0" w:color="auto"/>
            <w:right w:val="none" w:sz="0" w:space="0" w:color="auto"/>
          </w:divBdr>
        </w:div>
        <w:div w:id="1261111159">
          <w:marLeft w:val="274"/>
          <w:marRight w:val="0"/>
          <w:marTop w:val="240"/>
          <w:marBottom w:val="0"/>
          <w:divBdr>
            <w:top w:val="none" w:sz="0" w:space="0" w:color="auto"/>
            <w:left w:val="none" w:sz="0" w:space="0" w:color="auto"/>
            <w:bottom w:val="none" w:sz="0" w:space="0" w:color="auto"/>
            <w:right w:val="none" w:sz="0" w:space="0" w:color="auto"/>
          </w:divBdr>
        </w:div>
        <w:div w:id="1064721279">
          <w:marLeft w:val="806"/>
          <w:marRight w:val="0"/>
          <w:marTop w:val="240"/>
          <w:marBottom w:val="0"/>
          <w:divBdr>
            <w:top w:val="none" w:sz="0" w:space="0" w:color="auto"/>
            <w:left w:val="none" w:sz="0" w:space="0" w:color="auto"/>
            <w:bottom w:val="none" w:sz="0" w:space="0" w:color="auto"/>
            <w:right w:val="none" w:sz="0" w:space="0" w:color="auto"/>
          </w:divBdr>
        </w:div>
        <w:div w:id="2025402034">
          <w:marLeft w:val="806"/>
          <w:marRight w:val="0"/>
          <w:marTop w:val="240"/>
          <w:marBottom w:val="0"/>
          <w:divBdr>
            <w:top w:val="none" w:sz="0" w:space="0" w:color="auto"/>
            <w:left w:val="none" w:sz="0" w:space="0" w:color="auto"/>
            <w:bottom w:val="none" w:sz="0" w:space="0" w:color="auto"/>
            <w:right w:val="none" w:sz="0" w:space="0" w:color="auto"/>
          </w:divBdr>
        </w:div>
      </w:divsChild>
    </w:div>
    <w:div w:id="1759205604">
      <w:bodyDiv w:val="1"/>
      <w:marLeft w:val="0"/>
      <w:marRight w:val="0"/>
      <w:marTop w:val="0"/>
      <w:marBottom w:val="0"/>
      <w:divBdr>
        <w:top w:val="none" w:sz="0" w:space="0" w:color="auto"/>
        <w:left w:val="none" w:sz="0" w:space="0" w:color="auto"/>
        <w:bottom w:val="none" w:sz="0" w:space="0" w:color="auto"/>
        <w:right w:val="none" w:sz="0" w:space="0" w:color="auto"/>
      </w:divBdr>
    </w:div>
    <w:div w:id="1777751637">
      <w:bodyDiv w:val="1"/>
      <w:marLeft w:val="0"/>
      <w:marRight w:val="0"/>
      <w:marTop w:val="0"/>
      <w:marBottom w:val="0"/>
      <w:divBdr>
        <w:top w:val="none" w:sz="0" w:space="0" w:color="auto"/>
        <w:left w:val="none" w:sz="0" w:space="0" w:color="auto"/>
        <w:bottom w:val="none" w:sz="0" w:space="0" w:color="auto"/>
        <w:right w:val="none" w:sz="0" w:space="0" w:color="auto"/>
      </w:divBdr>
    </w:div>
    <w:div w:id="1803695009">
      <w:bodyDiv w:val="1"/>
      <w:marLeft w:val="0"/>
      <w:marRight w:val="0"/>
      <w:marTop w:val="0"/>
      <w:marBottom w:val="0"/>
      <w:divBdr>
        <w:top w:val="none" w:sz="0" w:space="0" w:color="auto"/>
        <w:left w:val="none" w:sz="0" w:space="0" w:color="auto"/>
        <w:bottom w:val="none" w:sz="0" w:space="0" w:color="auto"/>
        <w:right w:val="none" w:sz="0" w:space="0" w:color="auto"/>
      </w:divBdr>
    </w:div>
    <w:div w:id="1813598561">
      <w:bodyDiv w:val="1"/>
      <w:marLeft w:val="0"/>
      <w:marRight w:val="0"/>
      <w:marTop w:val="0"/>
      <w:marBottom w:val="0"/>
      <w:divBdr>
        <w:top w:val="none" w:sz="0" w:space="0" w:color="auto"/>
        <w:left w:val="none" w:sz="0" w:space="0" w:color="auto"/>
        <w:bottom w:val="none" w:sz="0" w:space="0" w:color="auto"/>
        <w:right w:val="none" w:sz="0" w:space="0" w:color="auto"/>
      </w:divBdr>
    </w:div>
    <w:div w:id="1829587224">
      <w:bodyDiv w:val="1"/>
      <w:marLeft w:val="0"/>
      <w:marRight w:val="0"/>
      <w:marTop w:val="0"/>
      <w:marBottom w:val="0"/>
      <w:divBdr>
        <w:top w:val="none" w:sz="0" w:space="0" w:color="auto"/>
        <w:left w:val="none" w:sz="0" w:space="0" w:color="auto"/>
        <w:bottom w:val="none" w:sz="0" w:space="0" w:color="auto"/>
        <w:right w:val="none" w:sz="0" w:space="0" w:color="auto"/>
      </w:divBdr>
    </w:div>
    <w:div w:id="1848016312">
      <w:bodyDiv w:val="1"/>
      <w:marLeft w:val="0"/>
      <w:marRight w:val="0"/>
      <w:marTop w:val="0"/>
      <w:marBottom w:val="0"/>
      <w:divBdr>
        <w:top w:val="none" w:sz="0" w:space="0" w:color="auto"/>
        <w:left w:val="none" w:sz="0" w:space="0" w:color="auto"/>
        <w:bottom w:val="none" w:sz="0" w:space="0" w:color="auto"/>
        <w:right w:val="none" w:sz="0" w:space="0" w:color="auto"/>
      </w:divBdr>
    </w:div>
    <w:div w:id="1851724759">
      <w:bodyDiv w:val="1"/>
      <w:marLeft w:val="0"/>
      <w:marRight w:val="0"/>
      <w:marTop w:val="0"/>
      <w:marBottom w:val="0"/>
      <w:divBdr>
        <w:top w:val="none" w:sz="0" w:space="0" w:color="auto"/>
        <w:left w:val="none" w:sz="0" w:space="0" w:color="auto"/>
        <w:bottom w:val="none" w:sz="0" w:space="0" w:color="auto"/>
        <w:right w:val="none" w:sz="0" w:space="0" w:color="auto"/>
      </w:divBdr>
    </w:div>
    <w:div w:id="1882814616">
      <w:bodyDiv w:val="1"/>
      <w:marLeft w:val="0"/>
      <w:marRight w:val="0"/>
      <w:marTop w:val="0"/>
      <w:marBottom w:val="0"/>
      <w:divBdr>
        <w:top w:val="none" w:sz="0" w:space="0" w:color="auto"/>
        <w:left w:val="none" w:sz="0" w:space="0" w:color="auto"/>
        <w:bottom w:val="none" w:sz="0" w:space="0" w:color="auto"/>
        <w:right w:val="none" w:sz="0" w:space="0" w:color="auto"/>
      </w:divBdr>
    </w:div>
    <w:div w:id="1957102839">
      <w:bodyDiv w:val="1"/>
      <w:marLeft w:val="0"/>
      <w:marRight w:val="0"/>
      <w:marTop w:val="0"/>
      <w:marBottom w:val="0"/>
      <w:divBdr>
        <w:top w:val="none" w:sz="0" w:space="0" w:color="auto"/>
        <w:left w:val="none" w:sz="0" w:space="0" w:color="auto"/>
        <w:bottom w:val="none" w:sz="0" w:space="0" w:color="auto"/>
        <w:right w:val="none" w:sz="0" w:space="0" w:color="auto"/>
      </w:divBdr>
    </w:div>
    <w:div w:id="1977955200">
      <w:bodyDiv w:val="1"/>
      <w:marLeft w:val="0"/>
      <w:marRight w:val="0"/>
      <w:marTop w:val="0"/>
      <w:marBottom w:val="0"/>
      <w:divBdr>
        <w:top w:val="none" w:sz="0" w:space="0" w:color="auto"/>
        <w:left w:val="none" w:sz="0" w:space="0" w:color="auto"/>
        <w:bottom w:val="none" w:sz="0" w:space="0" w:color="auto"/>
        <w:right w:val="none" w:sz="0" w:space="0" w:color="auto"/>
      </w:divBdr>
      <w:divsChild>
        <w:div w:id="775057295">
          <w:marLeft w:val="274"/>
          <w:marRight w:val="0"/>
          <w:marTop w:val="150"/>
          <w:marBottom w:val="0"/>
          <w:divBdr>
            <w:top w:val="none" w:sz="0" w:space="0" w:color="auto"/>
            <w:left w:val="none" w:sz="0" w:space="0" w:color="auto"/>
            <w:bottom w:val="none" w:sz="0" w:space="0" w:color="auto"/>
            <w:right w:val="none" w:sz="0" w:space="0" w:color="auto"/>
          </w:divBdr>
        </w:div>
      </w:divsChild>
    </w:div>
    <w:div w:id="1988196482">
      <w:bodyDiv w:val="1"/>
      <w:marLeft w:val="0"/>
      <w:marRight w:val="0"/>
      <w:marTop w:val="0"/>
      <w:marBottom w:val="0"/>
      <w:divBdr>
        <w:top w:val="none" w:sz="0" w:space="0" w:color="auto"/>
        <w:left w:val="none" w:sz="0" w:space="0" w:color="auto"/>
        <w:bottom w:val="none" w:sz="0" w:space="0" w:color="auto"/>
        <w:right w:val="none" w:sz="0" w:space="0" w:color="auto"/>
      </w:divBdr>
    </w:div>
    <w:div w:id="2029328511">
      <w:bodyDiv w:val="1"/>
      <w:marLeft w:val="0"/>
      <w:marRight w:val="0"/>
      <w:marTop w:val="0"/>
      <w:marBottom w:val="0"/>
      <w:divBdr>
        <w:top w:val="none" w:sz="0" w:space="0" w:color="auto"/>
        <w:left w:val="none" w:sz="0" w:space="0" w:color="auto"/>
        <w:bottom w:val="none" w:sz="0" w:space="0" w:color="auto"/>
        <w:right w:val="none" w:sz="0" w:space="0" w:color="auto"/>
      </w:divBdr>
    </w:div>
    <w:div w:id="2046829774">
      <w:bodyDiv w:val="1"/>
      <w:marLeft w:val="0"/>
      <w:marRight w:val="0"/>
      <w:marTop w:val="0"/>
      <w:marBottom w:val="0"/>
      <w:divBdr>
        <w:top w:val="none" w:sz="0" w:space="0" w:color="auto"/>
        <w:left w:val="none" w:sz="0" w:space="0" w:color="auto"/>
        <w:bottom w:val="none" w:sz="0" w:space="0" w:color="auto"/>
        <w:right w:val="none" w:sz="0" w:space="0" w:color="auto"/>
      </w:divBdr>
    </w:div>
    <w:div w:id="2071734306">
      <w:bodyDiv w:val="1"/>
      <w:marLeft w:val="0"/>
      <w:marRight w:val="0"/>
      <w:marTop w:val="0"/>
      <w:marBottom w:val="0"/>
      <w:divBdr>
        <w:top w:val="none" w:sz="0" w:space="0" w:color="auto"/>
        <w:left w:val="none" w:sz="0" w:space="0" w:color="auto"/>
        <w:bottom w:val="none" w:sz="0" w:space="0" w:color="auto"/>
        <w:right w:val="none" w:sz="0" w:space="0" w:color="auto"/>
      </w:divBdr>
    </w:div>
    <w:div w:id="2073379685">
      <w:bodyDiv w:val="1"/>
      <w:marLeft w:val="0"/>
      <w:marRight w:val="0"/>
      <w:marTop w:val="0"/>
      <w:marBottom w:val="0"/>
      <w:divBdr>
        <w:top w:val="none" w:sz="0" w:space="0" w:color="auto"/>
        <w:left w:val="none" w:sz="0" w:space="0" w:color="auto"/>
        <w:bottom w:val="none" w:sz="0" w:space="0" w:color="auto"/>
        <w:right w:val="none" w:sz="0" w:space="0" w:color="auto"/>
      </w:divBdr>
    </w:div>
    <w:div w:id="2090421732">
      <w:bodyDiv w:val="1"/>
      <w:marLeft w:val="0"/>
      <w:marRight w:val="0"/>
      <w:marTop w:val="0"/>
      <w:marBottom w:val="0"/>
      <w:divBdr>
        <w:top w:val="none" w:sz="0" w:space="0" w:color="auto"/>
        <w:left w:val="none" w:sz="0" w:space="0" w:color="auto"/>
        <w:bottom w:val="none" w:sz="0" w:space="0" w:color="auto"/>
        <w:right w:val="none" w:sz="0" w:space="0" w:color="auto"/>
      </w:divBdr>
    </w:div>
    <w:div w:id="2105802886">
      <w:bodyDiv w:val="1"/>
      <w:marLeft w:val="0"/>
      <w:marRight w:val="0"/>
      <w:marTop w:val="0"/>
      <w:marBottom w:val="0"/>
      <w:divBdr>
        <w:top w:val="none" w:sz="0" w:space="0" w:color="auto"/>
        <w:left w:val="none" w:sz="0" w:space="0" w:color="auto"/>
        <w:bottom w:val="none" w:sz="0" w:space="0" w:color="auto"/>
        <w:right w:val="none" w:sz="0" w:space="0" w:color="auto"/>
      </w:divBdr>
      <w:divsChild>
        <w:div w:id="1506901294">
          <w:marLeft w:val="274"/>
          <w:marRight w:val="0"/>
          <w:marTop w:val="150"/>
          <w:marBottom w:val="0"/>
          <w:divBdr>
            <w:top w:val="none" w:sz="0" w:space="0" w:color="auto"/>
            <w:left w:val="none" w:sz="0" w:space="0" w:color="auto"/>
            <w:bottom w:val="none" w:sz="0" w:space="0" w:color="auto"/>
            <w:right w:val="none" w:sz="0" w:space="0" w:color="auto"/>
          </w:divBdr>
        </w:div>
      </w:divsChild>
    </w:div>
    <w:div w:id="2118600062">
      <w:bodyDiv w:val="1"/>
      <w:marLeft w:val="0"/>
      <w:marRight w:val="0"/>
      <w:marTop w:val="0"/>
      <w:marBottom w:val="0"/>
      <w:divBdr>
        <w:top w:val="none" w:sz="0" w:space="0" w:color="auto"/>
        <w:left w:val="none" w:sz="0" w:space="0" w:color="auto"/>
        <w:bottom w:val="none" w:sz="0" w:space="0" w:color="auto"/>
        <w:right w:val="none" w:sz="0" w:space="0" w:color="auto"/>
      </w:divBdr>
    </w:div>
    <w:div w:id="2141073006">
      <w:bodyDiv w:val="1"/>
      <w:marLeft w:val="0"/>
      <w:marRight w:val="0"/>
      <w:marTop w:val="0"/>
      <w:marBottom w:val="0"/>
      <w:divBdr>
        <w:top w:val="none" w:sz="0" w:space="0" w:color="auto"/>
        <w:left w:val="none" w:sz="0" w:space="0" w:color="auto"/>
        <w:bottom w:val="none" w:sz="0" w:space="0" w:color="auto"/>
        <w:right w:val="none" w:sz="0" w:space="0" w:color="auto"/>
      </w:divBdr>
      <w:divsChild>
        <w:div w:id="1372150759">
          <w:marLeft w:val="274"/>
          <w:marRight w:val="0"/>
          <w:marTop w:val="150"/>
          <w:marBottom w:val="0"/>
          <w:divBdr>
            <w:top w:val="none" w:sz="0" w:space="0" w:color="auto"/>
            <w:left w:val="none" w:sz="0" w:space="0" w:color="auto"/>
            <w:bottom w:val="none" w:sz="0" w:space="0" w:color="auto"/>
            <w:right w:val="none" w:sz="0" w:space="0" w:color="auto"/>
          </w:divBdr>
        </w:div>
        <w:div w:id="2118062562">
          <w:marLeft w:val="274"/>
          <w:marRight w:val="0"/>
          <w:marTop w:val="150"/>
          <w:marBottom w:val="0"/>
          <w:divBdr>
            <w:top w:val="none" w:sz="0" w:space="0" w:color="auto"/>
            <w:left w:val="none" w:sz="0" w:space="0" w:color="auto"/>
            <w:bottom w:val="none" w:sz="0" w:space="0" w:color="auto"/>
            <w:right w:val="none" w:sz="0" w:space="0" w:color="auto"/>
          </w:divBdr>
        </w:div>
        <w:div w:id="441723990">
          <w:marLeft w:val="274"/>
          <w:marRight w:val="0"/>
          <w:marTop w:val="150"/>
          <w:marBottom w:val="0"/>
          <w:divBdr>
            <w:top w:val="none" w:sz="0" w:space="0" w:color="auto"/>
            <w:left w:val="none" w:sz="0" w:space="0" w:color="auto"/>
            <w:bottom w:val="none" w:sz="0" w:space="0" w:color="auto"/>
            <w:right w:val="none" w:sz="0" w:space="0" w:color="auto"/>
          </w:divBdr>
        </w:div>
        <w:div w:id="183713069">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mailto:iadvlejournals2015@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BF3C1-4758-6A43-85F1-254FA1FC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Dipankar</dc:creator>
  <cp:lastModifiedBy>ankur mittal</cp:lastModifiedBy>
  <cp:revision>5</cp:revision>
  <dcterms:created xsi:type="dcterms:W3CDTF">2022-07-22T06:15:00Z</dcterms:created>
  <dcterms:modified xsi:type="dcterms:W3CDTF">2022-08-16T15:08:00Z</dcterms:modified>
</cp:coreProperties>
</file>